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A" w:rsidRPr="003E275A" w:rsidRDefault="003E275A" w:rsidP="003E275A">
      <w:pPr>
        <w:spacing w:after="0" w:line="240" w:lineRule="auto"/>
        <w:jc w:val="center"/>
        <w:rPr>
          <w:rFonts w:ascii="Calibri" w:eastAsia="Times New Roman" w:hAnsi="Calibri" w:cs="Times New Roman"/>
          <w:b/>
        </w:rPr>
      </w:pPr>
      <w:r>
        <w:rPr>
          <w:rFonts w:ascii="Calibri" w:eastAsia="Times New Roman" w:hAnsi="Calibri" w:cs="Times New Roman"/>
          <w:b/>
        </w:rPr>
        <w:t xml:space="preserve">Curriculum </w:t>
      </w:r>
      <w:r w:rsidR="00447378">
        <w:rPr>
          <w:rFonts w:ascii="Calibri" w:eastAsia="Times New Roman" w:hAnsi="Calibri" w:cs="Times New Roman"/>
          <w:b/>
        </w:rPr>
        <w:t xml:space="preserve">and </w:t>
      </w:r>
      <w:r>
        <w:rPr>
          <w:rFonts w:ascii="Calibri" w:eastAsia="Times New Roman" w:hAnsi="Calibri" w:cs="Times New Roman"/>
          <w:b/>
        </w:rPr>
        <w:t>Polic</w:t>
      </w:r>
      <w:r w:rsidR="00447378">
        <w:rPr>
          <w:rFonts w:ascii="Calibri" w:eastAsia="Times New Roman" w:hAnsi="Calibri" w:cs="Times New Roman"/>
          <w:b/>
        </w:rPr>
        <w:t>ies Subcommittee</w:t>
      </w:r>
      <w:r w:rsidRPr="003E275A">
        <w:rPr>
          <w:rFonts w:ascii="Calibri" w:eastAsia="Times New Roman" w:hAnsi="Calibri" w:cs="Times New Roman"/>
          <w:b/>
        </w:rPr>
        <w:t xml:space="preserve"> Meeting Minutes</w:t>
      </w:r>
    </w:p>
    <w:p w:rsidR="003E275A" w:rsidRPr="003E275A" w:rsidRDefault="00BE2743" w:rsidP="003E275A">
      <w:pPr>
        <w:spacing w:after="0" w:line="240" w:lineRule="auto"/>
        <w:jc w:val="center"/>
        <w:rPr>
          <w:rFonts w:ascii="Calibri" w:eastAsia="Times New Roman" w:hAnsi="Calibri" w:cs="Times New Roman"/>
          <w:b/>
        </w:rPr>
      </w:pPr>
      <w:r>
        <w:rPr>
          <w:rFonts w:ascii="Calibri" w:eastAsia="Times New Roman" w:hAnsi="Calibri" w:cs="Times New Roman"/>
          <w:b/>
        </w:rPr>
        <w:t>August 25</w:t>
      </w:r>
      <w:r w:rsidR="00AF2C2A">
        <w:rPr>
          <w:rFonts w:ascii="Calibri" w:eastAsia="Times New Roman" w:hAnsi="Calibri" w:cs="Times New Roman"/>
          <w:b/>
        </w:rPr>
        <w:t>,</w:t>
      </w:r>
      <w:r>
        <w:rPr>
          <w:rFonts w:ascii="Calibri" w:eastAsia="Times New Roman" w:hAnsi="Calibri" w:cs="Times New Roman"/>
          <w:b/>
        </w:rPr>
        <w:t xml:space="preserve"> 2020</w:t>
      </w:r>
    </w:p>
    <w:p w:rsidR="003E275A" w:rsidRPr="003E275A" w:rsidRDefault="003E275A" w:rsidP="003E275A">
      <w:pPr>
        <w:spacing w:after="0" w:line="240" w:lineRule="auto"/>
        <w:jc w:val="center"/>
        <w:rPr>
          <w:rFonts w:ascii="Calibri" w:eastAsia="Times New Roman" w:hAnsi="Calibri" w:cs="Times New Roman"/>
          <w:b/>
        </w:rPr>
      </w:pPr>
    </w:p>
    <w:p w:rsidR="003E275A" w:rsidRPr="0045293F"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Present: </w:t>
      </w:r>
      <w:r w:rsidR="00167996">
        <w:rPr>
          <w:rFonts w:ascii="Calibri" w:eastAsia="Times New Roman" w:hAnsi="Calibri" w:cs="Times New Roman"/>
        </w:rPr>
        <w:t>Chair Molly Bolger, Joan Curry, Moe Momayez, David Ortiz, Claudia Stanescu, Jennifer Schnellmann, Joost Van Haren</w:t>
      </w:r>
    </w:p>
    <w:p w:rsidR="0045293F" w:rsidRPr="003E275A" w:rsidRDefault="0045293F" w:rsidP="003E275A">
      <w:pPr>
        <w:spacing w:after="0" w:line="240" w:lineRule="auto"/>
        <w:rPr>
          <w:rFonts w:ascii="Calibri" w:eastAsia="Times New Roman" w:hAnsi="Calibri" w:cs="Times New Roman"/>
          <w:b/>
        </w:rPr>
      </w:pPr>
    </w:p>
    <w:p w:rsidR="003E275A" w:rsidRPr="003E275A" w:rsidRDefault="003E275A" w:rsidP="00286AD8">
      <w:pPr>
        <w:spacing w:after="0" w:line="240" w:lineRule="auto"/>
        <w:rPr>
          <w:rFonts w:ascii="Calibri" w:eastAsia="Times New Roman" w:hAnsi="Calibri" w:cs="Times New Roman"/>
        </w:rPr>
      </w:pPr>
      <w:r w:rsidRPr="003E275A">
        <w:rPr>
          <w:rFonts w:ascii="Calibri" w:eastAsia="Times New Roman" w:hAnsi="Calibri" w:cs="Times New Roman"/>
          <w:b/>
        </w:rPr>
        <w:t xml:space="preserve">Non-voting Members Present: </w:t>
      </w:r>
      <w:r w:rsidRPr="003E275A">
        <w:rPr>
          <w:rFonts w:ascii="Calibri" w:eastAsia="Times New Roman" w:hAnsi="Calibri" w:cs="Times New Roman"/>
        </w:rPr>
        <w:t xml:space="preserve"> </w:t>
      </w:r>
      <w:r w:rsidR="00167996">
        <w:rPr>
          <w:rFonts w:ascii="Calibri" w:eastAsia="Times New Roman" w:hAnsi="Calibri" w:cs="Times New Roman"/>
        </w:rPr>
        <w:t xml:space="preserve">Roxie Catts, </w:t>
      </w:r>
      <w:r w:rsidR="00447378">
        <w:rPr>
          <w:rFonts w:ascii="Calibri" w:eastAsia="Times New Roman" w:hAnsi="Calibri" w:cs="Times New Roman"/>
        </w:rPr>
        <w:t xml:space="preserve">Neel Ghosh, </w:t>
      </w:r>
      <w:r w:rsidR="00167996">
        <w:rPr>
          <w:rFonts w:ascii="Calibri" w:eastAsia="Times New Roman" w:hAnsi="Calibri" w:cs="Times New Roman"/>
        </w:rPr>
        <w:t xml:space="preserve">Greg Heileman, </w:t>
      </w:r>
      <w:r w:rsidR="007F53BC">
        <w:rPr>
          <w:rFonts w:ascii="Calibri" w:eastAsia="Times New Roman" w:hAnsi="Calibri" w:cs="Times New Roman"/>
        </w:rPr>
        <w:t>Abb</w:t>
      </w:r>
      <w:r w:rsidR="00447378">
        <w:rPr>
          <w:rFonts w:ascii="Calibri" w:eastAsia="Times New Roman" w:hAnsi="Calibri" w:cs="Times New Roman"/>
        </w:rPr>
        <w:t>ie Sorg</w:t>
      </w:r>
      <w:r w:rsidR="004D41D1">
        <w:rPr>
          <w:rFonts w:ascii="Calibri" w:eastAsia="Times New Roman" w:hAnsi="Calibri" w:cs="Times New Roman"/>
        </w:rPr>
        <w:t>, Alex Underwood</w:t>
      </w:r>
    </w:p>
    <w:p w:rsidR="003E275A" w:rsidRPr="003E275A" w:rsidRDefault="003E275A" w:rsidP="003E275A">
      <w:pPr>
        <w:spacing w:after="0" w:line="240" w:lineRule="auto"/>
        <w:rPr>
          <w:rFonts w:ascii="Calibri" w:eastAsia="Times New Roman" w:hAnsi="Calibri" w:cs="Times New Roman"/>
          <w:b/>
        </w:rPr>
      </w:pPr>
    </w:p>
    <w:p w:rsidR="003E275A"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Absent: </w:t>
      </w:r>
      <w:r w:rsidR="00167996">
        <w:rPr>
          <w:rFonts w:ascii="Calibri" w:eastAsia="Times New Roman" w:hAnsi="Calibri" w:cs="Times New Roman"/>
        </w:rPr>
        <w:t>Leslie Dennis, Kirk Dimond</w:t>
      </w:r>
    </w:p>
    <w:p w:rsidR="00447378" w:rsidRDefault="00447378" w:rsidP="003E275A">
      <w:pPr>
        <w:spacing w:after="0" w:line="240" w:lineRule="auto"/>
        <w:rPr>
          <w:rFonts w:ascii="Calibri" w:eastAsia="Times New Roman" w:hAnsi="Calibri" w:cs="Times New Roman"/>
        </w:rPr>
      </w:pPr>
    </w:p>
    <w:p w:rsidR="00447378" w:rsidRDefault="00447378" w:rsidP="003E275A">
      <w:pPr>
        <w:spacing w:after="0" w:line="240" w:lineRule="auto"/>
        <w:rPr>
          <w:rFonts w:ascii="Calibri" w:eastAsia="Times New Roman" w:hAnsi="Calibri" w:cs="Times New Roman"/>
        </w:rPr>
      </w:pPr>
      <w:r w:rsidRPr="00447378">
        <w:rPr>
          <w:rFonts w:ascii="Calibri" w:eastAsia="Times New Roman" w:hAnsi="Calibri" w:cs="Times New Roman"/>
          <w:b/>
        </w:rPr>
        <w:t>Guest</w:t>
      </w:r>
      <w:r>
        <w:rPr>
          <w:rFonts w:ascii="Calibri" w:eastAsia="Times New Roman" w:hAnsi="Calibri" w:cs="Times New Roman"/>
          <w:b/>
        </w:rPr>
        <w:t xml:space="preserve"> Presenter</w:t>
      </w:r>
      <w:r w:rsidRPr="00447378">
        <w:rPr>
          <w:rFonts w:ascii="Calibri" w:eastAsia="Times New Roman" w:hAnsi="Calibri" w:cs="Times New Roman"/>
          <w:b/>
        </w:rPr>
        <w:t>:</w:t>
      </w:r>
      <w:r>
        <w:rPr>
          <w:rFonts w:ascii="Calibri" w:eastAsia="Times New Roman" w:hAnsi="Calibri" w:cs="Times New Roman"/>
        </w:rPr>
        <w:t xml:space="preserve">  </w:t>
      </w:r>
      <w:r w:rsidR="00167996">
        <w:rPr>
          <w:rFonts w:ascii="Calibri" w:eastAsia="Times New Roman" w:hAnsi="Calibri" w:cs="Times New Roman"/>
        </w:rPr>
        <w:t>Susan Miller-Cochran</w:t>
      </w:r>
    </w:p>
    <w:p w:rsidR="003E275A" w:rsidRPr="003E275A" w:rsidRDefault="003E275A" w:rsidP="003E275A">
      <w:pPr>
        <w:pBdr>
          <w:bottom w:val="single" w:sz="12" w:space="1" w:color="auto"/>
        </w:pBdr>
        <w:spacing w:after="0" w:line="240" w:lineRule="auto"/>
        <w:rPr>
          <w:rFonts w:ascii="Calibri" w:eastAsia="Times New Roman" w:hAnsi="Calibri" w:cs="Times New Roman"/>
        </w:rPr>
      </w:pPr>
    </w:p>
    <w:p w:rsidR="003E275A" w:rsidRPr="003E275A" w:rsidRDefault="003E275A" w:rsidP="00447378">
      <w:pPr>
        <w:spacing w:after="0" w:line="240" w:lineRule="auto"/>
        <w:contextualSpacing/>
        <w:rPr>
          <w:rFonts w:ascii="Calibri" w:eastAsia="Times New Roman" w:hAnsi="Calibri" w:cs="Times New Roman"/>
        </w:rPr>
      </w:pPr>
      <w:r w:rsidRPr="00A8708C">
        <w:rPr>
          <w:rFonts w:ascii="Calibri" w:eastAsia="Times New Roman" w:hAnsi="Calibri" w:cs="Times New Roman"/>
        </w:rPr>
        <w:t xml:space="preserve">Chair </w:t>
      </w:r>
      <w:r w:rsidR="00167996">
        <w:rPr>
          <w:rFonts w:ascii="Calibri" w:eastAsia="Times New Roman" w:hAnsi="Calibri" w:cs="Times New Roman"/>
        </w:rPr>
        <w:t>Molly Bolger</w:t>
      </w:r>
      <w:r w:rsidR="00E14D2A" w:rsidRPr="00A8708C">
        <w:rPr>
          <w:rFonts w:ascii="Calibri" w:eastAsia="Times New Roman" w:hAnsi="Calibri" w:cs="Times New Roman"/>
        </w:rPr>
        <w:t xml:space="preserve"> </w:t>
      </w:r>
      <w:r w:rsidR="00A8708C">
        <w:rPr>
          <w:rFonts w:ascii="Calibri" w:eastAsia="Times New Roman" w:hAnsi="Calibri" w:cs="Times New Roman"/>
        </w:rPr>
        <w:t>c</w:t>
      </w:r>
      <w:r w:rsidRPr="00A8708C">
        <w:rPr>
          <w:rFonts w:ascii="Calibri" w:eastAsia="Times New Roman" w:hAnsi="Calibri" w:cs="Times New Roman"/>
        </w:rPr>
        <w:t xml:space="preserve">alled the meeting to </w:t>
      </w:r>
      <w:r w:rsidR="00AF2C2A">
        <w:rPr>
          <w:rFonts w:ascii="Calibri" w:eastAsia="Times New Roman" w:hAnsi="Calibri" w:cs="Times New Roman"/>
        </w:rPr>
        <w:t xml:space="preserve">order at </w:t>
      </w:r>
      <w:r w:rsidR="00AF2C2A">
        <w:rPr>
          <w:rFonts w:ascii="Calibri" w:eastAsia="Times New Roman" w:hAnsi="Calibri" w:cs="Times New Roman"/>
        </w:rPr>
        <w:softHyphen/>
      </w:r>
      <w:r w:rsidR="00AF2C2A">
        <w:rPr>
          <w:rFonts w:ascii="Calibri" w:eastAsia="Times New Roman" w:hAnsi="Calibri" w:cs="Times New Roman"/>
        </w:rPr>
        <w:softHyphen/>
      </w:r>
      <w:r w:rsidR="00AF2C2A">
        <w:rPr>
          <w:rFonts w:ascii="Calibri" w:eastAsia="Times New Roman" w:hAnsi="Calibri" w:cs="Times New Roman"/>
        </w:rPr>
        <w:softHyphen/>
        <w:t>3:3</w:t>
      </w:r>
      <w:r w:rsidR="00051D5B">
        <w:rPr>
          <w:rFonts w:ascii="Calibri" w:eastAsia="Times New Roman" w:hAnsi="Calibri" w:cs="Times New Roman"/>
        </w:rPr>
        <w:t>0</w:t>
      </w:r>
      <w:r w:rsidR="0045293F" w:rsidRPr="00A8708C">
        <w:rPr>
          <w:rFonts w:ascii="Calibri" w:eastAsia="Times New Roman" w:hAnsi="Calibri" w:cs="Times New Roman"/>
        </w:rPr>
        <w:t xml:space="preserve"> </w:t>
      </w:r>
      <w:r w:rsidRPr="00A8708C">
        <w:rPr>
          <w:rFonts w:ascii="Calibri" w:eastAsia="Times New Roman" w:hAnsi="Calibri" w:cs="Times New Roman"/>
        </w:rPr>
        <w:t xml:space="preserve">p.m. </w:t>
      </w:r>
      <w:r w:rsidR="00E06022">
        <w:rPr>
          <w:rFonts w:ascii="Calibri" w:eastAsia="Times New Roman" w:hAnsi="Calibri" w:cs="Times New Roman"/>
        </w:rPr>
        <w:t xml:space="preserve"> </w:t>
      </w:r>
      <w:r w:rsidR="00E14D2A" w:rsidRPr="00A8708C">
        <w:rPr>
          <w:rFonts w:ascii="Calibri" w:eastAsia="Times New Roman" w:hAnsi="Calibri" w:cs="Times New Roman"/>
        </w:rPr>
        <w:t>A</w:t>
      </w:r>
      <w:r w:rsidR="00681FB4" w:rsidRPr="00A8708C">
        <w:rPr>
          <w:rFonts w:ascii="Calibri" w:eastAsia="Times New Roman" w:hAnsi="Calibri" w:cs="Times New Roman"/>
        </w:rPr>
        <w:t xml:space="preserve"> quorum was established with </w:t>
      </w:r>
      <w:r w:rsidR="00167996">
        <w:rPr>
          <w:rFonts w:ascii="Calibri" w:eastAsia="Times New Roman" w:hAnsi="Calibri" w:cs="Times New Roman"/>
        </w:rPr>
        <w:t>7</w:t>
      </w:r>
      <w:r w:rsidR="00A8708C" w:rsidRPr="00A8708C">
        <w:rPr>
          <w:rFonts w:ascii="Calibri" w:eastAsia="Times New Roman" w:hAnsi="Calibri" w:cs="Times New Roman"/>
        </w:rPr>
        <w:t xml:space="preserve"> </w:t>
      </w:r>
      <w:r w:rsidR="00E14D2A">
        <w:rPr>
          <w:rFonts w:ascii="Calibri" w:eastAsia="Times New Roman" w:hAnsi="Calibri" w:cs="Times New Roman"/>
        </w:rPr>
        <w:t>voting members</w:t>
      </w:r>
      <w:r w:rsidR="0045293F">
        <w:rPr>
          <w:rFonts w:ascii="Calibri" w:eastAsia="Times New Roman" w:hAnsi="Calibri" w:cs="Times New Roman"/>
        </w:rPr>
        <w:t>.</w:t>
      </w:r>
    </w:p>
    <w:p w:rsidR="003E275A" w:rsidRPr="003E275A" w:rsidRDefault="003E275A" w:rsidP="003E275A">
      <w:pPr>
        <w:spacing w:after="0" w:line="240" w:lineRule="auto"/>
        <w:ind w:firstLine="360"/>
        <w:rPr>
          <w:rFonts w:ascii="Calibri" w:eastAsia="Times New Roman" w:hAnsi="Calibri" w:cs="Times New Roman"/>
        </w:rPr>
      </w:pPr>
    </w:p>
    <w:p w:rsidR="003E275A" w:rsidRPr="005F0D46" w:rsidRDefault="00AF2C2A" w:rsidP="003E275A">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Introduction</w:t>
      </w:r>
      <w:r w:rsidR="00447378">
        <w:rPr>
          <w:rFonts w:ascii="Calibri" w:eastAsia="Times New Roman" w:hAnsi="Calibri" w:cs="Times New Roman"/>
          <w:b/>
        </w:rPr>
        <w:t>s and Meeting Procedure</w:t>
      </w:r>
    </w:p>
    <w:p w:rsidR="003E275A" w:rsidRPr="005F0D46" w:rsidRDefault="00E60542" w:rsidP="003E275A">
      <w:pPr>
        <w:spacing w:after="0" w:line="240" w:lineRule="auto"/>
        <w:ind w:left="360"/>
        <w:contextualSpacing/>
        <w:rPr>
          <w:rFonts w:ascii="Calibri" w:eastAsia="Times New Roman" w:hAnsi="Calibri" w:cs="Times New Roman"/>
        </w:rPr>
      </w:pPr>
      <w:r w:rsidRPr="005F0D46">
        <w:rPr>
          <w:rFonts w:ascii="Calibri" w:eastAsia="Times New Roman" w:hAnsi="Calibri" w:cs="Times New Roman"/>
        </w:rPr>
        <w:t>Molly</w:t>
      </w:r>
      <w:r w:rsidR="00121735" w:rsidRPr="005F0D46">
        <w:rPr>
          <w:rFonts w:ascii="Calibri" w:eastAsia="Times New Roman" w:hAnsi="Calibri" w:cs="Times New Roman"/>
        </w:rPr>
        <w:t xml:space="preserve"> welcomed </w:t>
      </w:r>
      <w:r w:rsidR="00447378" w:rsidRPr="005F0D46">
        <w:rPr>
          <w:rFonts w:ascii="Calibri" w:eastAsia="Times New Roman" w:hAnsi="Calibri" w:cs="Times New Roman"/>
        </w:rPr>
        <w:t>members</w:t>
      </w:r>
      <w:r w:rsidR="00121735" w:rsidRPr="005F0D46">
        <w:rPr>
          <w:rFonts w:ascii="Calibri" w:eastAsia="Times New Roman" w:hAnsi="Calibri" w:cs="Times New Roman"/>
        </w:rPr>
        <w:t xml:space="preserve"> and a</w:t>
      </w:r>
      <w:r w:rsidR="00447378" w:rsidRPr="005F0D46">
        <w:rPr>
          <w:rFonts w:ascii="Calibri" w:eastAsia="Times New Roman" w:hAnsi="Calibri" w:cs="Times New Roman"/>
        </w:rPr>
        <w:t>ske</w:t>
      </w:r>
      <w:r w:rsidR="00121735" w:rsidRPr="005F0D46">
        <w:rPr>
          <w:rFonts w:ascii="Calibri" w:eastAsia="Times New Roman" w:hAnsi="Calibri" w:cs="Times New Roman"/>
        </w:rPr>
        <w:t xml:space="preserve">d </w:t>
      </w:r>
      <w:r w:rsidR="00447378" w:rsidRPr="005F0D46">
        <w:rPr>
          <w:rFonts w:ascii="Calibri" w:eastAsia="Times New Roman" w:hAnsi="Calibri" w:cs="Times New Roman"/>
        </w:rPr>
        <w:t>f</w:t>
      </w:r>
      <w:r w:rsidR="00121735" w:rsidRPr="005F0D46">
        <w:rPr>
          <w:rFonts w:ascii="Calibri" w:eastAsia="Times New Roman" w:hAnsi="Calibri" w:cs="Times New Roman"/>
        </w:rPr>
        <w:t xml:space="preserve">or introductions. </w:t>
      </w:r>
      <w:r w:rsidR="00447378" w:rsidRPr="005F0D46">
        <w:rPr>
          <w:rFonts w:ascii="Calibri" w:eastAsia="Times New Roman" w:hAnsi="Calibri" w:cs="Times New Roman"/>
        </w:rPr>
        <w:t xml:space="preserve"> </w:t>
      </w:r>
      <w:r w:rsidR="005F0D46" w:rsidRPr="005F0D46">
        <w:rPr>
          <w:rFonts w:ascii="Calibri" w:eastAsia="Times New Roman" w:hAnsi="Calibri" w:cs="Times New Roman"/>
        </w:rPr>
        <w:t xml:space="preserve">As all members present are continuing to serve from last year, no additional orientation to the purpose </w:t>
      </w:r>
      <w:r w:rsidR="005F0D46">
        <w:rPr>
          <w:rFonts w:ascii="Calibri" w:eastAsia="Times New Roman" w:hAnsi="Calibri" w:cs="Times New Roman"/>
        </w:rPr>
        <w:t xml:space="preserve">or procedures </w:t>
      </w:r>
      <w:r w:rsidR="005F0D46" w:rsidRPr="005F0D46">
        <w:rPr>
          <w:rFonts w:ascii="Calibri" w:eastAsia="Times New Roman" w:hAnsi="Calibri" w:cs="Times New Roman"/>
        </w:rPr>
        <w:t>of the subcommittee was needed.</w:t>
      </w:r>
    </w:p>
    <w:p w:rsidR="003E47D4" w:rsidRPr="00F9329E" w:rsidRDefault="003E47D4" w:rsidP="003E275A">
      <w:pPr>
        <w:spacing w:after="0" w:line="240" w:lineRule="auto"/>
        <w:ind w:left="360"/>
        <w:contextualSpacing/>
        <w:rPr>
          <w:rFonts w:ascii="Calibri" w:eastAsia="Times New Roman" w:hAnsi="Calibri" w:cs="Times New Roman"/>
        </w:rPr>
      </w:pPr>
    </w:p>
    <w:p w:rsidR="003E275A" w:rsidRPr="0039207F" w:rsidRDefault="00167996" w:rsidP="00F74BC1">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Disc</w:t>
      </w:r>
      <w:r w:rsidRPr="0039207F">
        <w:rPr>
          <w:rFonts w:ascii="Calibri" w:eastAsia="Times New Roman" w:hAnsi="Calibri" w:cs="Times New Roman"/>
          <w:b/>
        </w:rPr>
        <w:t>ussion Items</w:t>
      </w:r>
    </w:p>
    <w:p w:rsidR="009F0935" w:rsidRPr="0039207F" w:rsidRDefault="00D01CEB" w:rsidP="009F0935">
      <w:pPr>
        <w:numPr>
          <w:ilvl w:val="1"/>
          <w:numId w:val="9"/>
        </w:numPr>
        <w:spacing w:after="0" w:line="240" w:lineRule="auto"/>
        <w:ind w:left="720"/>
        <w:contextualSpacing/>
        <w:rPr>
          <w:rFonts w:ascii="Calibri" w:eastAsia="Times New Roman" w:hAnsi="Calibri" w:cs="Times New Roman"/>
        </w:rPr>
      </w:pPr>
      <w:r w:rsidRPr="0039207F">
        <w:rPr>
          <w:rFonts w:ascii="Calibri" w:eastAsia="Times New Roman" w:hAnsi="Calibri" w:cs="Times New Roman"/>
          <w:b/>
        </w:rPr>
        <w:t>Assignment of Functional Office Contacts for Catalog Policies</w:t>
      </w:r>
      <w:r w:rsidR="007A1E06" w:rsidRPr="0039207F">
        <w:rPr>
          <w:rFonts w:ascii="Calibri" w:eastAsia="Times New Roman" w:hAnsi="Calibri" w:cs="Times New Roman"/>
          <w:b/>
        </w:rPr>
        <w:t xml:space="preserve"> </w:t>
      </w:r>
    </w:p>
    <w:p w:rsidR="00600398" w:rsidRPr="0039207F" w:rsidRDefault="0045293F" w:rsidP="009F0935">
      <w:pPr>
        <w:spacing w:after="0" w:line="240" w:lineRule="auto"/>
        <w:ind w:left="720"/>
        <w:contextualSpacing/>
        <w:rPr>
          <w:rFonts w:ascii="Calibri" w:eastAsia="Times New Roman" w:hAnsi="Calibri" w:cs="Times New Roman"/>
        </w:rPr>
      </w:pPr>
      <w:r w:rsidRPr="0039207F">
        <w:rPr>
          <w:rFonts w:ascii="Calibri" w:eastAsia="Times New Roman" w:hAnsi="Calibri" w:cs="Times New Roman"/>
          <w:b/>
        </w:rPr>
        <w:t>Presenter</w:t>
      </w:r>
      <w:r w:rsidR="003E47D4" w:rsidRPr="0039207F">
        <w:rPr>
          <w:rFonts w:ascii="Calibri" w:eastAsia="Times New Roman" w:hAnsi="Calibri" w:cs="Times New Roman"/>
          <w:b/>
        </w:rPr>
        <w:t>s</w:t>
      </w:r>
      <w:r w:rsidRPr="0039207F">
        <w:rPr>
          <w:rFonts w:ascii="Calibri" w:eastAsia="Times New Roman" w:hAnsi="Calibri" w:cs="Times New Roman"/>
          <w:b/>
        </w:rPr>
        <w:t>:</w:t>
      </w:r>
      <w:r w:rsidRPr="0039207F">
        <w:rPr>
          <w:rFonts w:ascii="Calibri" w:eastAsia="Times New Roman" w:hAnsi="Calibri" w:cs="Times New Roman"/>
        </w:rPr>
        <w:t xml:space="preserve"> </w:t>
      </w:r>
      <w:r w:rsidR="009F0935" w:rsidRPr="0039207F">
        <w:rPr>
          <w:rFonts w:ascii="Calibri" w:eastAsia="Times New Roman" w:hAnsi="Calibri" w:cs="Times New Roman"/>
        </w:rPr>
        <w:t>Abbie Sorg, Alex Underwood</w:t>
      </w:r>
    </w:p>
    <w:p w:rsidR="0045293F" w:rsidRPr="00167996" w:rsidRDefault="0045293F" w:rsidP="0045293F">
      <w:pPr>
        <w:spacing w:after="0" w:line="240" w:lineRule="auto"/>
        <w:ind w:left="720"/>
        <w:contextualSpacing/>
        <w:rPr>
          <w:rFonts w:ascii="Calibri" w:eastAsia="Times New Roman" w:hAnsi="Calibri" w:cs="Times New Roman"/>
          <w:color w:val="FF0000"/>
        </w:rPr>
      </w:pPr>
    </w:p>
    <w:p w:rsidR="007E029B" w:rsidRPr="00CA268B" w:rsidRDefault="009F0935" w:rsidP="00E454EB">
      <w:pPr>
        <w:spacing w:after="0" w:line="240" w:lineRule="auto"/>
        <w:ind w:left="720"/>
        <w:contextualSpacing/>
        <w:rPr>
          <w:rFonts w:ascii="Calibri" w:eastAsia="Times New Roman" w:hAnsi="Calibri" w:cs="Times New Roman"/>
        </w:rPr>
      </w:pPr>
      <w:r w:rsidRPr="00E60542">
        <w:rPr>
          <w:rFonts w:ascii="Calibri" w:eastAsia="Times New Roman" w:hAnsi="Calibri" w:cs="Times New Roman"/>
        </w:rPr>
        <w:t>In an effort to make the policies in the general catalog easier for students and faculty to navigate, and with the goal of better facilitating policy updates, Academic Administration would like to assign functional office contacts to each policy in the catalog. These contacts would be the units most directly involved in the implementation of the policy, and would be list</w:t>
      </w:r>
      <w:r w:rsidRPr="00CA268B">
        <w:rPr>
          <w:rFonts w:ascii="Calibri" w:eastAsia="Times New Roman" w:hAnsi="Calibri" w:cs="Times New Roman"/>
        </w:rPr>
        <w:t>ed on the policy page so that students and faculty who have questions about the policy will be able to direct those questions to the appropriate office. Additi</w:t>
      </w:r>
      <w:r w:rsidR="00E60542" w:rsidRPr="00CA268B">
        <w:rPr>
          <w:rFonts w:ascii="Calibri" w:eastAsia="Times New Roman" w:hAnsi="Calibri" w:cs="Times New Roman"/>
        </w:rPr>
        <w:t>onally, these contacts would be tasked with reviewing the policy regularly and proposing updates to the policy as needed. These contacts would also serve as subject matter experts for faculty and staff who wish to propose updates to the policy.</w:t>
      </w:r>
    </w:p>
    <w:p w:rsidR="000E589D" w:rsidRPr="00CA268B" w:rsidRDefault="000E589D" w:rsidP="00E454EB">
      <w:pPr>
        <w:spacing w:after="0" w:line="240" w:lineRule="auto"/>
        <w:ind w:left="720"/>
        <w:contextualSpacing/>
        <w:rPr>
          <w:rFonts w:ascii="Calibri" w:eastAsia="Times New Roman" w:hAnsi="Calibri" w:cs="Times New Roman"/>
        </w:rPr>
      </w:pPr>
    </w:p>
    <w:p w:rsidR="008B4A57" w:rsidRPr="00CA268B" w:rsidRDefault="00362E27" w:rsidP="009D2AE1">
      <w:pPr>
        <w:spacing w:after="0" w:line="240" w:lineRule="auto"/>
        <w:ind w:left="720"/>
        <w:contextualSpacing/>
        <w:rPr>
          <w:rFonts w:ascii="Calibri" w:eastAsia="Times New Roman" w:hAnsi="Calibri" w:cs="Times New Roman"/>
        </w:rPr>
      </w:pPr>
      <w:r w:rsidRPr="00CA268B">
        <w:rPr>
          <w:rFonts w:ascii="Calibri" w:eastAsia="Times New Roman" w:hAnsi="Calibri" w:cs="Times New Roman"/>
          <w:u w:val="single"/>
        </w:rPr>
        <w:t>Discussion c</w:t>
      </w:r>
      <w:r w:rsidR="008B4A57" w:rsidRPr="00CA268B">
        <w:rPr>
          <w:rFonts w:ascii="Calibri" w:eastAsia="Times New Roman" w:hAnsi="Calibri" w:cs="Times New Roman"/>
          <w:u w:val="single"/>
        </w:rPr>
        <w:t>ommenced</w:t>
      </w:r>
      <w:r w:rsidR="008B4A57" w:rsidRPr="00CA268B">
        <w:rPr>
          <w:rFonts w:ascii="Calibri" w:eastAsia="Times New Roman" w:hAnsi="Calibri" w:cs="Times New Roman"/>
        </w:rPr>
        <w:t>:</w:t>
      </w:r>
    </w:p>
    <w:p w:rsidR="00AF2C2A" w:rsidRPr="00CA268B" w:rsidRDefault="0039207F" w:rsidP="00F02355">
      <w:pPr>
        <w:pStyle w:val="ListParagraph"/>
        <w:numPr>
          <w:ilvl w:val="0"/>
          <w:numId w:val="12"/>
        </w:numPr>
        <w:spacing w:after="0" w:line="240" w:lineRule="auto"/>
        <w:rPr>
          <w:rFonts w:ascii="Calibri" w:eastAsia="Times New Roman" w:hAnsi="Calibri" w:cs="Times New Roman"/>
        </w:rPr>
      </w:pPr>
      <w:r w:rsidRPr="00CA268B">
        <w:rPr>
          <w:rFonts w:ascii="Calibri" w:eastAsia="Times New Roman" w:hAnsi="Calibri" w:cs="Times New Roman"/>
        </w:rPr>
        <w:t>Who would these contacts be? This will depend on the content and the implementation of the policy</w:t>
      </w:r>
      <w:r w:rsidR="003F7964" w:rsidRPr="00CA268B">
        <w:rPr>
          <w:rFonts w:ascii="Calibri" w:eastAsia="Times New Roman" w:hAnsi="Calibri" w:cs="Times New Roman"/>
        </w:rPr>
        <w:t>; some initial examples include the Office of the Registrar, Admissions Office, Advising Resource Center, and Bursar’s Office</w:t>
      </w:r>
      <w:r w:rsidRPr="00CA268B">
        <w:rPr>
          <w:rFonts w:ascii="Calibri" w:eastAsia="Times New Roman" w:hAnsi="Calibri" w:cs="Times New Roman"/>
        </w:rPr>
        <w:t xml:space="preserve">. </w:t>
      </w:r>
      <w:r w:rsidR="003F7964" w:rsidRPr="00CA268B">
        <w:rPr>
          <w:rFonts w:ascii="Calibri" w:eastAsia="Times New Roman" w:hAnsi="Calibri" w:cs="Times New Roman"/>
        </w:rPr>
        <w:t>The Policies subcommittee</w:t>
      </w:r>
      <w:r w:rsidRPr="00CA268B">
        <w:rPr>
          <w:rFonts w:ascii="Calibri" w:eastAsia="Times New Roman" w:hAnsi="Calibri" w:cs="Times New Roman"/>
        </w:rPr>
        <w:t xml:space="preserve"> should be responsible for determining what the appropr</w:t>
      </w:r>
      <w:r w:rsidR="003F7964" w:rsidRPr="00CA268B">
        <w:rPr>
          <w:rFonts w:ascii="Calibri" w:eastAsia="Times New Roman" w:hAnsi="Calibri" w:cs="Times New Roman"/>
        </w:rPr>
        <w:t>iate unit is for each policy. The subcommittee should also take the lead on defining how these contacts will be labelled, as well as defining the specific responsibilities and limitations for this role.</w:t>
      </w:r>
    </w:p>
    <w:p w:rsidR="007445B0" w:rsidRPr="00CA268B" w:rsidRDefault="007445B0" w:rsidP="00F02355">
      <w:pPr>
        <w:pStyle w:val="ListParagraph"/>
        <w:numPr>
          <w:ilvl w:val="0"/>
          <w:numId w:val="12"/>
        </w:numPr>
        <w:spacing w:after="0" w:line="240" w:lineRule="auto"/>
        <w:rPr>
          <w:rFonts w:ascii="Calibri" w:eastAsia="Times New Roman" w:hAnsi="Calibri" w:cs="Times New Roman"/>
        </w:rPr>
      </w:pPr>
      <w:r w:rsidRPr="00CA268B">
        <w:rPr>
          <w:rFonts w:ascii="Calibri" w:eastAsia="Times New Roman" w:hAnsi="Calibri" w:cs="Times New Roman"/>
        </w:rPr>
        <w:t>It would be preferable to keep the list of distinct units assigned as contacts short. Depending on the policy, it may help to list multiple units as contacts for the policy if there is overlap in implementation.</w:t>
      </w:r>
    </w:p>
    <w:p w:rsidR="00251727" w:rsidRPr="00CA268B" w:rsidRDefault="003F7964" w:rsidP="00F02355">
      <w:pPr>
        <w:pStyle w:val="ListParagraph"/>
        <w:numPr>
          <w:ilvl w:val="0"/>
          <w:numId w:val="12"/>
        </w:numPr>
        <w:spacing w:after="0" w:line="240" w:lineRule="auto"/>
        <w:rPr>
          <w:rFonts w:ascii="Calibri" w:eastAsia="Times New Roman" w:hAnsi="Calibri" w:cs="Times New Roman"/>
        </w:rPr>
      </w:pPr>
      <w:r w:rsidRPr="00CA268B">
        <w:rPr>
          <w:rFonts w:ascii="Calibri" w:eastAsia="Times New Roman" w:hAnsi="Calibri" w:cs="Times New Roman"/>
        </w:rPr>
        <w:t>We need to be sensitive to the fact that policy is owned by the faculty, not by central administration. Naming</w:t>
      </w:r>
      <w:r w:rsidR="007445B0" w:rsidRPr="00CA268B">
        <w:rPr>
          <w:rFonts w:ascii="Calibri" w:eastAsia="Times New Roman" w:hAnsi="Calibri" w:cs="Times New Roman"/>
        </w:rPr>
        <w:t xml:space="preserve"> and defining</w:t>
      </w:r>
      <w:r w:rsidRPr="00CA268B">
        <w:rPr>
          <w:rFonts w:ascii="Calibri" w:eastAsia="Times New Roman" w:hAnsi="Calibri" w:cs="Times New Roman"/>
        </w:rPr>
        <w:t xml:space="preserve"> the role appropriately will be important to ensure that we don’t give these units or the UA community </w:t>
      </w:r>
      <w:r w:rsidR="007445B0" w:rsidRPr="00CA268B">
        <w:rPr>
          <w:rFonts w:ascii="Calibri" w:eastAsia="Times New Roman" w:hAnsi="Calibri" w:cs="Times New Roman"/>
        </w:rPr>
        <w:t>the false impression that ownership is shifting to administration.</w:t>
      </w:r>
    </w:p>
    <w:p w:rsidR="007445B0" w:rsidRPr="00CA268B" w:rsidRDefault="007445B0" w:rsidP="007445B0">
      <w:pPr>
        <w:pStyle w:val="ListParagraph"/>
        <w:numPr>
          <w:ilvl w:val="0"/>
          <w:numId w:val="12"/>
        </w:numPr>
        <w:spacing w:after="0" w:line="240" w:lineRule="auto"/>
        <w:rPr>
          <w:rFonts w:ascii="Calibri" w:eastAsia="Times New Roman" w:hAnsi="Calibri" w:cs="Times New Roman"/>
        </w:rPr>
      </w:pPr>
      <w:r w:rsidRPr="00CA268B">
        <w:rPr>
          <w:rFonts w:ascii="Calibri" w:eastAsia="Times New Roman" w:hAnsi="Calibri" w:cs="Times New Roman"/>
        </w:rPr>
        <w:lastRenderedPageBreak/>
        <w:t>Some policies have come up that aren’t things the faculty can deny- e.g. policies to comply with federal laws or accreditation rules. How should those be handled? They should still be brought before the subcommittee so the faculty can be made aware, but not voted upon. Perhaps it would be best to make a distinction between faculty-owned policies and directives from the Provost.</w:t>
      </w:r>
    </w:p>
    <w:p w:rsidR="00167996" w:rsidRPr="00CA268B" w:rsidRDefault="00167996" w:rsidP="006E7579">
      <w:pPr>
        <w:spacing w:after="0" w:line="240" w:lineRule="auto"/>
        <w:ind w:left="720"/>
        <w:rPr>
          <w:rFonts w:ascii="Calibri" w:eastAsia="Times New Roman" w:hAnsi="Calibri" w:cs="Times New Roman"/>
        </w:rPr>
      </w:pPr>
    </w:p>
    <w:p w:rsidR="00D95E67" w:rsidRPr="00CA268B" w:rsidRDefault="007445B0" w:rsidP="00D95E67">
      <w:pPr>
        <w:spacing w:after="0" w:line="240" w:lineRule="auto"/>
        <w:ind w:left="720"/>
        <w:rPr>
          <w:rFonts w:ascii="Calibri" w:eastAsia="Times New Roman" w:hAnsi="Calibri" w:cs="Times New Roman"/>
        </w:rPr>
      </w:pPr>
      <w:r w:rsidRPr="00CA268B">
        <w:rPr>
          <w:rFonts w:ascii="Calibri" w:eastAsia="Times New Roman" w:hAnsi="Calibri" w:cs="Times New Roman"/>
        </w:rPr>
        <w:t>Abbie Sorg will prepare a complete list of academic pol</w:t>
      </w:r>
      <w:r w:rsidR="00CA268B" w:rsidRPr="00CA268B">
        <w:rPr>
          <w:rFonts w:ascii="Calibri" w:eastAsia="Times New Roman" w:hAnsi="Calibri" w:cs="Times New Roman"/>
        </w:rPr>
        <w:t>icies, with recommendations of possible contact units for each policy, to be discussed at a later meeting.</w:t>
      </w:r>
    </w:p>
    <w:p w:rsidR="00074353" w:rsidRPr="00E37E0B" w:rsidRDefault="00EE4F33" w:rsidP="00AB4B28">
      <w:pPr>
        <w:spacing w:after="0" w:line="240" w:lineRule="auto"/>
        <w:rPr>
          <w:rFonts w:ascii="Calibri" w:eastAsia="Times New Roman" w:hAnsi="Calibri" w:cs="Times New Roman"/>
          <w:b/>
        </w:rPr>
      </w:pPr>
      <w:r w:rsidRPr="00167996">
        <w:rPr>
          <w:rFonts w:ascii="Calibri" w:eastAsia="Times New Roman" w:hAnsi="Calibri" w:cs="Times New Roman"/>
          <w:b/>
          <w:color w:val="FF0000"/>
        </w:rPr>
        <w:t xml:space="preserve"> </w:t>
      </w:r>
    </w:p>
    <w:p w:rsidR="00AF2C2A" w:rsidRPr="00E37E0B" w:rsidRDefault="00AF2C2A" w:rsidP="00AF2C2A">
      <w:pPr>
        <w:spacing w:after="0" w:line="240" w:lineRule="auto"/>
        <w:rPr>
          <w:rFonts w:ascii="Calibri" w:eastAsia="Times New Roman" w:hAnsi="Calibri" w:cs="Times New Roman"/>
          <w:b/>
        </w:rPr>
      </w:pPr>
    </w:p>
    <w:p w:rsidR="00AF2C2A" w:rsidRPr="00E37E0B" w:rsidRDefault="00E37E0B" w:rsidP="00F9329E">
      <w:pPr>
        <w:pStyle w:val="ListParagraph"/>
        <w:numPr>
          <w:ilvl w:val="0"/>
          <w:numId w:val="18"/>
        </w:numPr>
        <w:spacing w:after="0" w:line="240" w:lineRule="auto"/>
        <w:ind w:left="720"/>
        <w:rPr>
          <w:rFonts w:ascii="Calibri" w:eastAsia="Times New Roman" w:hAnsi="Calibri" w:cs="Times New Roman"/>
          <w:b/>
        </w:rPr>
      </w:pPr>
      <w:r w:rsidRPr="00E37E0B">
        <w:rPr>
          <w:rFonts w:ascii="Calibri" w:eastAsia="Times New Roman" w:hAnsi="Calibri" w:cs="Times New Roman"/>
          <w:b/>
        </w:rPr>
        <w:t>General Education Refresh</w:t>
      </w:r>
      <w:r w:rsidR="00AF2C2A" w:rsidRPr="00E37E0B">
        <w:rPr>
          <w:rFonts w:ascii="Calibri" w:eastAsia="Times New Roman" w:hAnsi="Calibri" w:cs="Times New Roman"/>
          <w:b/>
        </w:rPr>
        <w:t xml:space="preserve"> </w:t>
      </w:r>
    </w:p>
    <w:p w:rsidR="00AF2C2A" w:rsidRPr="00E37E0B" w:rsidRDefault="00AF2C2A" w:rsidP="00AF2C2A">
      <w:pPr>
        <w:spacing w:after="0" w:line="240" w:lineRule="auto"/>
        <w:ind w:left="720"/>
        <w:contextualSpacing/>
        <w:rPr>
          <w:rFonts w:ascii="Calibri" w:eastAsia="Times New Roman" w:hAnsi="Calibri" w:cs="Times New Roman"/>
        </w:rPr>
      </w:pPr>
      <w:r w:rsidRPr="00E37E0B">
        <w:rPr>
          <w:rFonts w:ascii="Calibri" w:eastAsia="Times New Roman" w:hAnsi="Calibri" w:cs="Times New Roman"/>
        </w:rPr>
        <w:t xml:space="preserve">Presenter: </w:t>
      </w:r>
      <w:r w:rsidR="00E37E0B" w:rsidRPr="00E37E0B">
        <w:rPr>
          <w:rFonts w:ascii="Calibri" w:eastAsia="Times New Roman" w:hAnsi="Calibri" w:cs="Times New Roman"/>
        </w:rPr>
        <w:t>Susan Miller-Cochran, Executive Director, General Education</w:t>
      </w:r>
    </w:p>
    <w:p w:rsidR="00AF2C2A" w:rsidRPr="00CC0592" w:rsidRDefault="00AF2C2A" w:rsidP="00AF2C2A">
      <w:pPr>
        <w:spacing w:after="0" w:line="240" w:lineRule="auto"/>
        <w:ind w:left="720"/>
        <w:contextualSpacing/>
        <w:rPr>
          <w:rFonts w:ascii="Calibri" w:eastAsia="Times New Roman" w:hAnsi="Calibri" w:cs="Times New Roman"/>
        </w:rPr>
      </w:pPr>
    </w:p>
    <w:p w:rsidR="00D1615E" w:rsidRPr="00CC0592" w:rsidRDefault="00561A8C" w:rsidP="001A397B">
      <w:pPr>
        <w:spacing w:after="0" w:line="240" w:lineRule="auto"/>
        <w:ind w:left="720"/>
        <w:contextualSpacing/>
        <w:rPr>
          <w:rFonts w:ascii="Calibri" w:eastAsia="Times New Roman" w:hAnsi="Calibri" w:cs="Times New Roman"/>
        </w:rPr>
      </w:pPr>
      <w:r w:rsidRPr="00CC0592">
        <w:rPr>
          <w:rFonts w:ascii="Calibri" w:eastAsia="Times New Roman" w:hAnsi="Calibri" w:cs="Times New Roman"/>
        </w:rPr>
        <w:t xml:space="preserve">The General Education Refresh team is in the final stages of developing a proposal for the new General Education curriculum. </w:t>
      </w:r>
      <w:r w:rsidR="00CC0592" w:rsidRPr="00CC0592">
        <w:rPr>
          <w:rFonts w:ascii="Calibri" w:eastAsia="Times New Roman" w:hAnsi="Calibri" w:cs="Times New Roman"/>
        </w:rPr>
        <w:t xml:space="preserve">The plan for the new curriculum has already been presented to the following bodies for feedback: Heads Up, UWGEC, CAAC, President’s Executive Committee, Provost’s Council, </w:t>
      </w:r>
      <w:proofErr w:type="gramStart"/>
      <w:r w:rsidR="00CC0592" w:rsidRPr="00CC0592">
        <w:rPr>
          <w:rFonts w:ascii="Calibri" w:eastAsia="Times New Roman" w:hAnsi="Calibri" w:cs="Times New Roman"/>
        </w:rPr>
        <w:t>Deans’</w:t>
      </w:r>
      <w:proofErr w:type="gramEnd"/>
      <w:r w:rsidR="00CC0592" w:rsidRPr="00CC0592">
        <w:rPr>
          <w:rFonts w:ascii="Calibri" w:eastAsia="Times New Roman" w:hAnsi="Calibri" w:cs="Times New Roman"/>
        </w:rPr>
        <w:t xml:space="preserve"> Council. Will present to Faculty Senate on Sept. 3, to ask for feedback and a vote of affirmation. </w:t>
      </w:r>
      <w:r w:rsidR="00CC0592">
        <w:rPr>
          <w:rFonts w:ascii="Calibri" w:eastAsia="Times New Roman" w:hAnsi="Calibri" w:cs="Times New Roman"/>
        </w:rPr>
        <w:t>A full slide deck for this presentation is available on the agenda; h</w:t>
      </w:r>
      <w:r w:rsidR="00CC0592" w:rsidRPr="00CC0592">
        <w:rPr>
          <w:rFonts w:ascii="Calibri" w:eastAsia="Times New Roman" w:hAnsi="Calibri" w:cs="Times New Roman"/>
        </w:rPr>
        <w:t>ighlights of the changes involved in the new curriculum:</w:t>
      </w:r>
    </w:p>
    <w:p w:rsidR="00561A8C" w:rsidRPr="00CC0592" w:rsidRDefault="00561A8C" w:rsidP="00561A8C">
      <w:pPr>
        <w:pStyle w:val="ListParagraph"/>
        <w:numPr>
          <w:ilvl w:val="0"/>
          <w:numId w:val="19"/>
        </w:numPr>
        <w:spacing w:after="0" w:line="240" w:lineRule="auto"/>
        <w:rPr>
          <w:rFonts w:ascii="Calibri" w:eastAsia="Times New Roman" w:hAnsi="Calibri" w:cs="Times New Roman"/>
        </w:rPr>
      </w:pPr>
      <w:r w:rsidRPr="00CC0592">
        <w:rPr>
          <w:rFonts w:ascii="Calibri" w:eastAsia="Times New Roman" w:hAnsi="Calibri" w:cs="Times New Roman"/>
        </w:rPr>
        <w:t>Two new course categories (Exploring Perspectives and Building Connections) will replace the current Tier 1 and Tier 2 sequence.</w:t>
      </w:r>
    </w:p>
    <w:p w:rsidR="00561A8C" w:rsidRPr="00CC0592" w:rsidRDefault="00561A8C" w:rsidP="00561A8C">
      <w:pPr>
        <w:pStyle w:val="ListParagraph"/>
        <w:numPr>
          <w:ilvl w:val="0"/>
          <w:numId w:val="19"/>
        </w:numPr>
        <w:spacing w:after="0" w:line="240" w:lineRule="auto"/>
        <w:rPr>
          <w:rFonts w:ascii="Calibri" w:eastAsia="Times New Roman" w:hAnsi="Calibri" w:cs="Times New Roman"/>
        </w:rPr>
      </w:pPr>
      <w:r w:rsidRPr="00CC0592">
        <w:rPr>
          <w:rFonts w:ascii="Calibri" w:eastAsia="Times New Roman" w:hAnsi="Calibri" w:cs="Times New Roman"/>
        </w:rPr>
        <w:t>A General Education Office will be created to partner with colleges/units on enrollment management and schedule, and to provide faculty support.</w:t>
      </w:r>
    </w:p>
    <w:p w:rsidR="00561A8C" w:rsidRPr="00CC0592" w:rsidRDefault="00561A8C" w:rsidP="00561A8C">
      <w:pPr>
        <w:pStyle w:val="ListParagraph"/>
        <w:numPr>
          <w:ilvl w:val="0"/>
          <w:numId w:val="19"/>
        </w:numPr>
        <w:spacing w:after="0" w:line="240" w:lineRule="auto"/>
        <w:rPr>
          <w:rFonts w:ascii="Calibri" w:eastAsia="Times New Roman" w:hAnsi="Calibri" w:cs="Times New Roman"/>
        </w:rPr>
      </w:pPr>
      <w:r w:rsidRPr="00CC0592">
        <w:rPr>
          <w:rFonts w:ascii="Calibri" w:eastAsia="Times New Roman" w:hAnsi="Calibri" w:cs="Times New Roman"/>
        </w:rPr>
        <w:t>Two attributes – Writing and Diversity – will be developed to be attached to courses in the Exploring Perspectives and Building Connections categories. An emphasis on writing will no longer be a requirement for every Gen Ed course; students will need to ensure that two of their Gen Ed courses are tagged with the Writing attribute, and two are tagged with the Diversity attribute, regardless of category. It could be possible for students to fulfill multiple requirements with the same course.</w:t>
      </w:r>
    </w:p>
    <w:p w:rsidR="00561A8C" w:rsidRPr="00CC0592" w:rsidRDefault="00561A8C" w:rsidP="00561A8C">
      <w:pPr>
        <w:pStyle w:val="ListParagraph"/>
        <w:numPr>
          <w:ilvl w:val="0"/>
          <w:numId w:val="19"/>
        </w:numPr>
        <w:spacing w:after="0" w:line="240" w:lineRule="auto"/>
        <w:rPr>
          <w:rFonts w:ascii="Calibri" w:eastAsia="Times New Roman" w:hAnsi="Calibri" w:cs="Times New Roman"/>
        </w:rPr>
      </w:pPr>
      <w:r w:rsidRPr="00CC0592">
        <w:rPr>
          <w:rFonts w:ascii="Calibri" w:eastAsia="Times New Roman" w:hAnsi="Calibri" w:cs="Times New Roman"/>
        </w:rPr>
        <w:t>Two new 1-unit courses will be developed to bookend the Gen Ed experience – an introductory Gen Ed course and a concluding portfolio course.</w:t>
      </w:r>
    </w:p>
    <w:p w:rsidR="00561A8C" w:rsidRPr="00CC0592" w:rsidRDefault="00561A8C" w:rsidP="00561A8C">
      <w:pPr>
        <w:pStyle w:val="ListParagraph"/>
        <w:numPr>
          <w:ilvl w:val="0"/>
          <w:numId w:val="19"/>
        </w:numPr>
        <w:spacing w:after="0" w:line="240" w:lineRule="auto"/>
        <w:rPr>
          <w:rFonts w:ascii="Calibri" w:eastAsia="Times New Roman" w:hAnsi="Calibri" w:cs="Times New Roman"/>
        </w:rPr>
      </w:pPr>
      <w:r w:rsidRPr="00CC0592">
        <w:rPr>
          <w:rFonts w:ascii="Calibri" w:eastAsia="Times New Roman" w:hAnsi="Calibri" w:cs="Times New Roman"/>
        </w:rPr>
        <w:t xml:space="preserve">Courses in the new curriculum will not be required to use a specific course numbering system; </w:t>
      </w:r>
      <w:r w:rsidR="008C7E46" w:rsidRPr="00CC0592">
        <w:rPr>
          <w:rFonts w:ascii="Calibri" w:eastAsia="Times New Roman" w:hAnsi="Calibri" w:cs="Times New Roman"/>
        </w:rPr>
        <w:t>units can select catalog numbers as needed in the 100-300 levels (400-level courses may be possible, but unlikely in a General Education curriculum).</w:t>
      </w:r>
    </w:p>
    <w:p w:rsidR="00AF2C2A" w:rsidRPr="00167996" w:rsidRDefault="00AF2C2A" w:rsidP="00E63396">
      <w:pPr>
        <w:spacing w:after="0" w:line="240" w:lineRule="auto"/>
        <w:contextualSpacing/>
        <w:rPr>
          <w:rFonts w:ascii="Calibri" w:eastAsia="Times New Roman" w:hAnsi="Calibri" w:cs="Times New Roman"/>
          <w:color w:val="FF0000"/>
        </w:rPr>
      </w:pPr>
    </w:p>
    <w:p w:rsidR="00AF2C2A" w:rsidRPr="00C7464B" w:rsidRDefault="00AF2C2A" w:rsidP="008C3F57">
      <w:pPr>
        <w:spacing w:after="0" w:line="240" w:lineRule="auto"/>
        <w:ind w:left="720"/>
        <w:contextualSpacing/>
        <w:rPr>
          <w:rFonts w:ascii="Calibri" w:eastAsia="Times New Roman" w:hAnsi="Calibri" w:cs="Times New Roman"/>
        </w:rPr>
      </w:pPr>
      <w:r w:rsidRPr="00C7464B">
        <w:rPr>
          <w:rFonts w:ascii="Calibri" w:eastAsia="Times New Roman" w:hAnsi="Calibri" w:cs="Times New Roman"/>
          <w:u w:val="single"/>
        </w:rPr>
        <w:t>Discuss</w:t>
      </w:r>
      <w:r w:rsidR="001852A5" w:rsidRPr="00C7464B">
        <w:rPr>
          <w:rFonts w:ascii="Calibri" w:eastAsia="Times New Roman" w:hAnsi="Calibri" w:cs="Times New Roman"/>
          <w:u w:val="single"/>
        </w:rPr>
        <w:t>ion c</w:t>
      </w:r>
      <w:r w:rsidRPr="00C7464B">
        <w:rPr>
          <w:rFonts w:ascii="Calibri" w:eastAsia="Times New Roman" w:hAnsi="Calibri" w:cs="Times New Roman"/>
          <w:u w:val="single"/>
        </w:rPr>
        <w:t>ommenced</w:t>
      </w:r>
      <w:r w:rsidRPr="00C7464B">
        <w:rPr>
          <w:rFonts w:ascii="Calibri" w:eastAsia="Times New Roman" w:hAnsi="Calibri" w:cs="Times New Roman"/>
        </w:rPr>
        <w:t>:</w:t>
      </w:r>
    </w:p>
    <w:p w:rsidR="008C3F57" w:rsidRPr="00C7464B" w:rsidRDefault="00DA2284" w:rsidP="00600398">
      <w:pPr>
        <w:pStyle w:val="ListParagraph"/>
        <w:numPr>
          <w:ilvl w:val="0"/>
          <w:numId w:val="12"/>
        </w:numPr>
        <w:spacing w:after="0" w:line="240" w:lineRule="auto"/>
        <w:rPr>
          <w:rFonts w:ascii="Calibri" w:eastAsia="Times New Roman" w:hAnsi="Calibri" w:cs="Times New Roman"/>
          <w:b/>
        </w:rPr>
      </w:pPr>
      <w:r w:rsidRPr="00C7464B">
        <w:rPr>
          <w:rFonts w:ascii="Calibri" w:eastAsia="Times New Roman" w:hAnsi="Calibri" w:cs="Times New Roman"/>
        </w:rPr>
        <w:t>Has the Gen Ed Refresh team sought input from academic advisors? They will likely have useful feedback and will need to know how to work with students once a new curriculum is approved.</w:t>
      </w:r>
      <w:r w:rsidR="00C7464B" w:rsidRPr="00C7464B">
        <w:rPr>
          <w:rFonts w:ascii="Calibri" w:eastAsia="Times New Roman" w:hAnsi="Calibri" w:cs="Times New Roman"/>
        </w:rPr>
        <w:t xml:space="preserve"> It would likewise be good to seek input from students and Directors of Undergraduate Studies.</w:t>
      </w:r>
    </w:p>
    <w:p w:rsidR="00C43A19" w:rsidRPr="008C7E46" w:rsidRDefault="00DA2284" w:rsidP="00600398">
      <w:pPr>
        <w:pStyle w:val="ListParagraph"/>
        <w:numPr>
          <w:ilvl w:val="0"/>
          <w:numId w:val="12"/>
        </w:numPr>
        <w:spacing w:after="0" w:line="240" w:lineRule="auto"/>
        <w:rPr>
          <w:rFonts w:ascii="Calibri" w:eastAsia="Times New Roman" w:hAnsi="Calibri" w:cs="Times New Roman"/>
        </w:rPr>
      </w:pPr>
      <w:r w:rsidRPr="00C7464B">
        <w:rPr>
          <w:rFonts w:ascii="Calibri" w:eastAsia="Times New Roman" w:hAnsi="Calibri" w:cs="Times New Roman"/>
        </w:rPr>
        <w:t>How does course size fit into the new curriculum? One of the reasons for such large Gen Ed courses is that our current funding model incentivizes it. While the Gen Ed Refresh team is still working with the Provost on the funding model for the new curriculum, the hope is to structure it in a way that encourages smaller class sizes. The Provost has set a minimum class size of 25 students for Gen Ed courses this year in an effort to make it fiscally responsible; this will be a delicate balancing act, espe</w:t>
      </w:r>
      <w:r w:rsidRPr="008C7E46">
        <w:rPr>
          <w:rFonts w:ascii="Calibri" w:eastAsia="Times New Roman" w:hAnsi="Calibri" w:cs="Times New Roman"/>
        </w:rPr>
        <w:t>cially given the current situation.</w:t>
      </w:r>
    </w:p>
    <w:p w:rsidR="008C7E46" w:rsidRPr="008C7E46" w:rsidRDefault="008C7E46" w:rsidP="00600398">
      <w:pPr>
        <w:pStyle w:val="ListParagraph"/>
        <w:numPr>
          <w:ilvl w:val="0"/>
          <w:numId w:val="12"/>
        </w:numPr>
        <w:spacing w:after="0" w:line="240" w:lineRule="auto"/>
        <w:rPr>
          <w:rFonts w:ascii="Calibri" w:eastAsia="Times New Roman" w:hAnsi="Calibri" w:cs="Times New Roman"/>
        </w:rPr>
      </w:pPr>
      <w:r w:rsidRPr="008C7E46">
        <w:rPr>
          <w:rFonts w:ascii="Calibri" w:eastAsia="Times New Roman" w:hAnsi="Calibri" w:cs="Times New Roman"/>
        </w:rPr>
        <w:t xml:space="preserve">How will the introductory and portfolio courses be offered? If they’re required for all students, it will require a large number of offerings. </w:t>
      </w:r>
      <w:r>
        <w:rPr>
          <w:rFonts w:ascii="Calibri" w:eastAsia="Times New Roman" w:hAnsi="Calibri" w:cs="Times New Roman"/>
        </w:rPr>
        <w:t xml:space="preserve">One possible model would be ASU’s model, where a course with a shared curriculum is offered by each college to their own students. The answer to this question will also depend on the funding model that is ultimately decided upon. </w:t>
      </w:r>
    </w:p>
    <w:p w:rsidR="00427DB9" w:rsidRPr="00C7464B" w:rsidRDefault="00427DB9" w:rsidP="00600398">
      <w:pPr>
        <w:pStyle w:val="ListParagraph"/>
        <w:numPr>
          <w:ilvl w:val="0"/>
          <w:numId w:val="12"/>
        </w:numPr>
        <w:spacing w:after="0" w:line="240" w:lineRule="auto"/>
        <w:rPr>
          <w:rFonts w:ascii="Calibri" w:eastAsia="Times New Roman" w:hAnsi="Calibri" w:cs="Times New Roman"/>
          <w:b/>
        </w:rPr>
      </w:pPr>
      <w:r w:rsidRPr="00C7464B">
        <w:rPr>
          <w:rFonts w:ascii="Calibri" w:eastAsia="Times New Roman" w:hAnsi="Calibri" w:cs="Times New Roman"/>
        </w:rPr>
        <w:t xml:space="preserve">How long will the funding model be a black box? Gen Ed is currently seen by some units as a way to easily make money for their department; a new Gen Ed curriculum could be seen either as a threat or a benefit, depending on how the funding model will affect each department. Until a funding model is in place, it will be difficult for departments to appropriately plan their </w:t>
      </w:r>
      <w:proofErr w:type="gramStart"/>
      <w:r w:rsidRPr="00C7464B">
        <w:rPr>
          <w:rFonts w:ascii="Calibri" w:eastAsia="Times New Roman" w:hAnsi="Calibri" w:cs="Times New Roman"/>
        </w:rPr>
        <w:t>Fall</w:t>
      </w:r>
      <w:proofErr w:type="gramEnd"/>
      <w:r w:rsidRPr="00C7464B">
        <w:rPr>
          <w:rFonts w:ascii="Calibri" w:eastAsia="Times New Roman" w:hAnsi="Calibri" w:cs="Times New Roman"/>
        </w:rPr>
        <w:t xml:space="preserve"> 2021 schedules, and it will be difficult for faculty to support the curriculum</w:t>
      </w:r>
      <w:r w:rsidR="00C7464B" w:rsidRPr="00C7464B">
        <w:rPr>
          <w:rFonts w:ascii="Calibri" w:eastAsia="Times New Roman" w:hAnsi="Calibri" w:cs="Times New Roman"/>
        </w:rPr>
        <w:t>. Susan will give the Provost this feedback and ask for the funding model to be prioritized.</w:t>
      </w:r>
    </w:p>
    <w:p w:rsidR="00DA2284" w:rsidRPr="00C7464B" w:rsidRDefault="00DA2284" w:rsidP="00600398">
      <w:pPr>
        <w:pStyle w:val="ListParagraph"/>
        <w:numPr>
          <w:ilvl w:val="0"/>
          <w:numId w:val="12"/>
        </w:numPr>
        <w:spacing w:after="0" w:line="240" w:lineRule="auto"/>
        <w:rPr>
          <w:rFonts w:ascii="Calibri" w:eastAsia="Times New Roman" w:hAnsi="Calibri" w:cs="Times New Roman"/>
          <w:b/>
        </w:rPr>
      </w:pPr>
      <w:r w:rsidRPr="00C7464B">
        <w:rPr>
          <w:rFonts w:ascii="Calibri" w:eastAsia="Times New Roman" w:hAnsi="Calibri" w:cs="Times New Roman"/>
        </w:rPr>
        <w:t>Could the Gen Ed Refresh team send a survey to Faculty Senate now to solicit their feedback? It would be good to be able to incorporate that feedback into the plan</w:t>
      </w:r>
      <w:r w:rsidR="00427DB9" w:rsidRPr="00C7464B">
        <w:rPr>
          <w:rFonts w:ascii="Calibri" w:eastAsia="Times New Roman" w:hAnsi="Calibri" w:cs="Times New Roman"/>
        </w:rPr>
        <w:t>, and get their tentative approval of the big picture for the new curriculum</w:t>
      </w:r>
      <w:r w:rsidRPr="00C7464B">
        <w:rPr>
          <w:rFonts w:ascii="Calibri" w:eastAsia="Times New Roman" w:hAnsi="Calibri" w:cs="Times New Roman"/>
        </w:rPr>
        <w:t xml:space="preserve"> before it go</w:t>
      </w:r>
      <w:r w:rsidR="00427DB9" w:rsidRPr="00C7464B">
        <w:rPr>
          <w:rFonts w:ascii="Calibri" w:eastAsia="Times New Roman" w:hAnsi="Calibri" w:cs="Times New Roman"/>
        </w:rPr>
        <w:t>es through the approval process and before the individual policies are changed. Susan will be presenting to Faculty Senate on September 3</w:t>
      </w:r>
      <w:r w:rsidR="00427DB9" w:rsidRPr="00C7464B">
        <w:rPr>
          <w:rFonts w:ascii="Calibri" w:eastAsia="Times New Roman" w:hAnsi="Calibri" w:cs="Times New Roman"/>
          <w:vertAlign w:val="superscript"/>
        </w:rPr>
        <w:t>rd</w:t>
      </w:r>
      <w:r w:rsidR="00427DB9" w:rsidRPr="00C7464B">
        <w:rPr>
          <w:rFonts w:ascii="Calibri" w:eastAsia="Times New Roman" w:hAnsi="Calibri" w:cs="Times New Roman"/>
        </w:rPr>
        <w:t>, with the hope of receiving a vote of affirmation for the general plan.</w:t>
      </w:r>
    </w:p>
    <w:p w:rsidR="00427DB9" w:rsidRPr="00C7464B" w:rsidRDefault="00427DB9" w:rsidP="00C7464B">
      <w:pPr>
        <w:pStyle w:val="ListParagraph"/>
        <w:numPr>
          <w:ilvl w:val="0"/>
          <w:numId w:val="12"/>
        </w:numPr>
        <w:spacing w:after="0" w:line="240" w:lineRule="auto"/>
        <w:rPr>
          <w:rFonts w:ascii="Calibri" w:eastAsia="Times New Roman" w:hAnsi="Calibri" w:cs="Times New Roman"/>
          <w:b/>
        </w:rPr>
      </w:pPr>
      <w:r w:rsidRPr="00C7464B">
        <w:rPr>
          <w:rFonts w:ascii="Calibri" w:eastAsia="Times New Roman" w:hAnsi="Calibri" w:cs="Times New Roman"/>
        </w:rPr>
        <w:t>Part of the reason for the aggressive timeline is that ABOR put into place a new General Education policy in 2019; the new Gen Ed curriculum is an attempt to comply with that new policy.</w:t>
      </w:r>
      <w:r w:rsidR="00CC0592">
        <w:rPr>
          <w:rFonts w:ascii="Calibri" w:eastAsia="Times New Roman" w:hAnsi="Calibri" w:cs="Times New Roman"/>
        </w:rPr>
        <w:t xml:space="preserve"> Affected policies would need to be approved quickly this </w:t>
      </w:r>
      <w:proofErr w:type="gramStart"/>
      <w:r w:rsidR="00CC0592">
        <w:rPr>
          <w:rFonts w:ascii="Calibri" w:eastAsia="Times New Roman" w:hAnsi="Calibri" w:cs="Times New Roman"/>
        </w:rPr>
        <w:t>Fall</w:t>
      </w:r>
      <w:proofErr w:type="gramEnd"/>
      <w:r w:rsidR="00CC0592">
        <w:rPr>
          <w:rFonts w:ascii="Calibri" w:eastAsia="Times New Roman" w:hAnsi="Calibri" w:cs="Times New Roman"/>
        </w:rPr>
        <w:t xml:space="preserve"> in order to have the necessary system changes made and the necessary courses reviewed and categorized in time for the curriculum to be offered to students beginning in Fall 2021.</w:t>
      </w:r>
    </w:p>
    <w:p w:rsidR="00300F35" w:rsidRPr="00DA2284" w:rsidRDefault="00300F35" w:rsidP="00300F35">
      <w:pPr>
        <w:pStyle w:val="ListParagraph"/>
        <w:spacing w:after="0" w:line="240" w:lineRule="auto"/>
        <w:ind w:left="1080"/>
        <w:rPr>
          <w:rFonts w:ascii="Calibri" w:eastAsia="Times New Roman" w:hAnsi="Calibri" w:cs="Times New Roman"/>
        </w:rPr>
      </w:pPr>
    </w:p>
    <w:p w:rsidR="00A44F87" w:rsidRPr="00DA2284" w:rsidRDefault="00E37E0B" w:rsidP="00233F98">
      <w:pPr>
        <w:spacing w:after="0" w:line="240" w:lineRule="auto"/>
        <w:ind w:left="720"/>
        <w:rPr>
          <w:rFonts w:ascii="Calibri" w:eastAsia="Times New Roman" w:hAnsi="Calibri" w:cs="Times New Roman"/>
        </w:rPr>
      </w:pPr>
      <w:r w:rsidRPr="00DA2284">
        <w:rPr>
          <w:rFonts w:ascii="Calibri" w:eastAsia="Times New Roman" w:hAnsi="Calibri" w:cs="Times New Roman"/>
        </w:rPr>
        <w:t xml:space="preserve">Susan Miller-Cochran will continue to draw up proposals for updates to the policies </w:t>
      </w:r>
      <w:r w:rsidR="00DA2284" w:rsidRPr="00DA2284">
        <w:rPr>
          <w:rFonts w:ascii="Calibri" w:eastAsia="Times New Roman" w:hAnsi="Calibri" w:cs="Times New Roman"/>
        </w:rPr>
        <w:t>that will be affected by the change to the General Education curriculum, to be discussed and voted on at the next meeting of this subcommittee.</w:t>
      </w:r>
      <w:r w:rsidR="00233F98" w:rsidRPr="00DA2284">
        <w:rPr>
          <w:rFonts w:ascii="Calibri" w:eastAsia="Times New Roman" w:hAnsi="Calibri" w:cs="Times New Roman"/>
        </w:rPr>
        <w:t xml:space="preserve"> </w:t>
      </w:r>
    </w:p>
    <w:p w:rsidR="00600398" w:rsidRPr="00167996" w:rsidRDefault="00600398" w:rsidP="00A44F87">
      <w:pPr>
        <w:spacing w:after="0" w:line="240" w:lineRule="auto"/>
        <w:ind w:left="720"/>
        <w:rPr>
          <w:rFonts w:ascii="Calibri" w:eastAsia="Times New Roman" w:hAnsi="Calibri" w:cs="Times New Roman"/>
          <w:b/>
          <w:color w:val="FF0000"/>
        </w:rPr>
      </w:pPr>
    </w:p>
    <w:p w:rsidR="00600398" w:rsidRDefault="00600398" w:rsidP="00600398">
      <w:pPr>
        <w:pStyle w:val="ListParagraph"/>
        <w:spacing w:after="0" w:line="240" w:lineRule="auto"/>
        <w:ind w:left="1080"/>
        <w:rPr>
          <w:rFonts w:ascii="Calibri" w:eastAsia="Calibri" w:hAnsi="Calibri" w:cs="Times New Roman"/>
          <w:color w:val="FF0000"/>
        </w:rPr>
      </w:pPr>
    </w:p>
    <w:p w:rsidR="00775512" w:rsidRPr="00FD0C00" w:rsidRDefault="00775512" w:rsidP="00600398">
      <w:pPr>
        <w:pStyle w:val="ListParagraph"/>
        <w:spacing w:after="0" w:line="240" w:lineRule="auto"/>
        <w:ind w:left="1080"/>
        <w:rPr>
          <w:rFonts w:ascii="Calibri" w:eastAsia="Calibri" w:hAnsi="Calibri" w:cs="Times New Roman"/>
          <w:color w:val="FF0000"/>
        </w:rPr>
      </w:pPr>
    </w:p>
    <w:p w:rsidR="00AF2C2A" w:rsidRPr="00BE5469" w:rsidRDefault="00167996" w:rsidP="008476CA">
      <w:pPr>
        <w:spacing w:after="0" w:line="240" w:lineRule="auto"/>
        <w:contextualSpacing/>
        <w:rPr>
          <w:rFonts w:ascii="Calibri" w:eastAsia="Calibri" w:hAnsi="Calibri" w:cs="Times New Roman"/>
        </w:rPr>
      </w:pPr>
      <w:r>
        <w:rPr>
          <w:rFonts w:ascii="Calibri" w:eastAsia="Times New Roman" w:hAnsi="Calibri" w:cs="Times New Roman"/>
        </w:rPr>
        <w:t>Molly</w:t>
      </w:r>
      <w:r w:rsidR="008476CA" w:rsidRPr="00BE5469">
        <w:rPr>
          <w:rFonts w:ascii="Calibri" w:eastAsia="Times New Roman" w:hAnsi="Calibri" w:cs="Times New Roman"/>
        </w:rPr>
        <w:t xml:space="preserve"> adjourned the meeting at </w:t>
      </w:r>
      <w:r w:rsidR="00BE5469" w:rsidRPr="00BE5469">
        <w:rPr>
          <w:rFonts w:ascii="Calibri" w:eastAsia="Times New Roman" w:hAnsi="Calibri" w:cs="Times New Roman"/>
        </w:rPr>
        <w:t>5</w:t>
      </w:r>
      <w:r w:rsidR="008476CA" w:rsidRPr="00BE5469">
        <w:rPr>
          <w:rFonts w:ascii="Calibri" w:eastAsia="Times New Roman" w:hAnsi="Calibri" w:cs="Times New Roman"/>
        </w:rPr>
        <w:t>:</w:t>
      </w:r>
      <w:r w:rsidR="00BE5469" w:rsidRPr="00BE5469">
        <w:rPr>
          <w:rFonts w:ascii="Calibri" w:eastAsia="Times New Roman" w:hAnsi="Calibri" w:cs="Times New Roman"/>
        </w:rPr>
        <w:t>0</w:t>
      </w:r>
      <w:r w:rsidR="008476CA" w:rsidRPr="00BE5469">
        <w:rPr>
          <w:rFonts w:ascii="Calibri" w:eastAsia="Times New Roman" w:hAnsi="Calibri" w:cs="Times New Roman"/>
        </w:rPr>
        <w:t xml:space="preserve">0 p.m.   The next Subcommittee meeting will be on </w:t>
      </w:r>
      <w:r>
        <w:rPr>
          <w:rFonts w:ascii="Calibri" w:eastAsia="Times New Roman" w:hAnsi="Calibri" w:cs="Times New Roman"/>
        </w:rPr>
        <w:t>September 22, 2020</w:t>
      </w:r>
      <w:r w:rsidR="008476CA" w:rsidRPr="00BE5469">
        <w:rPr>
          <w:rFonts w:ascii="Calibri" w:eastAsia="Times New Roman" w:hAnsi="Calibri" w:cs="Times New Roman"/>
        </w:rPr>
        <w:t>.</w:t>
      </w:r>
    </w:p>
    <w:p w:rsidR="003E275A" w:rsidRPr="00BE5469" w:rsidRDefault="003E275A" w:rsidP="003E275A">
      <w:pPr>
        <w:spacing w:after="0" w:line="240" w:lineRule="auto"/>
        <w:rPr>
          <w:rFonts w:ascii="Calibri" w:eastAsia="Times New Roman" w:hAnsi="Calibri" w:cs="Times New Roman"/>
          <w:i/>
        </w:rPr>
      </w:pPr>
    </w:p>
    <w:p w:rsidR="008C3F57" w:rsidRPr="00BE5469" w:rsidRDefault="003E275A" w:rsidP="00C3392E">
      <w:pPr>
        <w:spacing w:after="0" w:line="240" w:lineRule="auto"/>
      </w:pPr>
      <w:r w:rsidRPr="00BE5469">
        <w:rPr>
          <w:rFonts w:ascii="Calibri" w:eastAsia="Times New Roman" w:hAnsi="Calibri" w:cs="Times New Roman"/>
          <w:i/>
        </w:rPr>
        <w:t>Respectf</w:t>
      </w:r>
      <w:r w:rsidR="00C13676" w:rsidRPr="00BE5469">
        <w:rPr>
          <w:rFonts w:ascii="Calibri" w:eastAsia="Times New Roman" w:hAnsi="Calibri" w:cs="Times New Roman"/>
          <w:i/>
        </w:rPr>
        <w:t xml:space="preserve">ully Submitted </w:t>
      </w:r>
      <w:r w:rsidR="008476CA" w:rsidRPr="00BE5469">
        <w:rPr>
          <w:rFonts w:ascii="Calibri" w:eastAsia="Times New Roman" w:hAnsi="Calibri" w:cs="Times New Roman"/>
          <w:i/>
        </w:rPr>
        <w:t xml:space="preserve">by </w:t>
      </w:r>
      <w:r w:rsidR="00BE5469" w:rsidRPr="00BE5469">
        <w:rPr>
          <w:rFonts w:ascii="Calibri" w:eastAsia="Times New Roman" w:hAnsi="Calibri" w:cs="Times New Roman"/>
          <w:i/>
        </w:rPr>
        <w:t>Abbie Sorg</w:t>
      </w:r>
      <w:r w:rsidR="008476CA" w:rsidRPr="00CC0592">
        <w:rPr>
          <w:rFonts w:ascii="Calibri" w:eastAsia="Times New Roman" w:hAnsi="Calibri" w:cs="Times New Roman"/>
          <w:i/>
        </w:rPr>
        <w:t xml:space="preserve">, </w:t>
      </w:r>
      <w:r w:rsidR="00BE5469" w:rsidRPr="00CC0592">
        <w:rPr>
          <w:rFonts w:ascii="Calibri" w:eastAsia="Times New Roman" w:hAnsi="Calibri" w:cs="Times New Roman"/>
          <w:i/>
        </w:rPr>
        <w:t>9/</w:t>
      </w:r>
      <w:r w:rsidR="00E37E0B" w:rsidRPr="00CC0592">
        <w:rPr>
          <w:rFonts w:ascii="Calibri" w:eastAsia="Times New Roman" w:hAnsi="Calibri" w:cs="Times New Roman"/>
          <w:i/>
        </w:rPr>
        <w:t>3</w:t>
      </w:r>
      <w:r w:rsidR="00167996" w:rsidRPr="00CC0592">
        <w:rPr>
          <w:rFonts w:ascii="Calibri" w:eastAsia="Times New Roman" w:hAnsi="Calibri" w:cs="Times New Roman"/>
          <w:i/>
        </w:rPr>
        <w:t>/20</w:t>
      </w:r>
      <w:bookmarkStart w:id="0" w:name="_GoBack"/>
      <w:bookmarkEnd w:id="0"/>
    </w:p>
    <w:sectPr w:rsidR="008C3F57" w:rsidRPr="00BE5469" w:rsidSect="000E589D">
      <w:headerReference w:type="default" r:id="rId7"/>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1" w:rsidRDefault="00F74BC1" w:rsidP="000E589D">
      <w:pPr>
        <w:spacing w:after="0" w:line="240" w:lineRule="auto"/>
      </w:pPr>
      <w:r>
        <w:separator/>
      </w:r>
    </w:p>
  </w:endnote>
  <w:endnote w:type="continuationSeparator" w:id="0">
    <w:p w:rsidR="00F74BC1" w:rsidRDefault="00F74BC1" w:rsidP="000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1" w:rsidRDefault="00F74BC1" w:rsidP="000E589D">
      <w:pPr>
        <w:spacing w:after="0" w:line="240" w:lineRule="auto"/>
      </w:pPr>
      <w:r>
        <w:separator/>
      </w:r>
    </w:p>
  </w:footnote>
  <w:footnote w:type="continuationSeparator" w:id="0">
    <w:p w:rsidR="00F74BC1" w:rsidRDefault="00F74BC1" w:rsidP="000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092"/>
      <w:docPartObj>
        <w:docPartGallery w:val="Page Numbers (Top of Page)"/>
        <w:docPartUnique/>
      </w:docPartObj>
    </w:sdtPr>
    <w:sdtEndPr>
      <w:rPr>
        <w:noProof/>
      </w:rPr>
    </w:sdtEndPr>
    <w:sdtContent>
      <w:p w:rsidR="00F74BC1" w:rsidRDefault="00F74BC1">
        <w:pPr>
          <w:pStyle w:val="Header"/>
          <w:jc w:val="right"/>
        </w:pPr>
        <w:r>
          <w:fldChar w:fldCharType="begin"/>
        </w:r>
        <w:r>
          <w:instrText xml:space="preserve"> PAGE   \* MERGEFORMAT </w:instrText>
        </w:r>
        <w:r>
          <w:fldChar w:fldCharType="separate"/>
        </w:r>
        <w:r w:rsidR="00CC0592">
          <w:rPr>
            <w:noProof/>
          </w:rPr>
          <w:t>3</w:t>
        </w:r>
        <w:r>
          <w:rPr>
            <w:noProof/>
          </w:rPr>
          <w:fldChar w:fldCharType="end"/>
        </w:r>
      </w:p>
    </w:sdtContent>
  </w:sdt>
  <w:p w:rsidR="00F74BC1" w:rsidRDefault="00F7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68"/>
    <w:multiLevelType w:val="hybridMultilevel"/>
    <w:tmpl w:val="634A99B6"/>
    <w:lvl w:ilvl="0" w:tplc="0D747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7C8"/>
    <w:multiLevelType w:val="hybridMultilevel"/>
    <w:tmpl w:val="7974CE2E"/>
    <w:lvl w:ilvl="0" w:tplc="3C669718">
      <w:start w:val="2"/>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3B"/>
    <w:multiLevelType w:val="hybridMultilevel"/>
    <w:tmpl w:val="2FE2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5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0546C2"/>
    <w:multiLevelType w:val="hybridMultilevel"/>
    <w:tmpl w:val="8BBC3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344DEE"/>
    <w:multiLevelType w:val="hybridMultilevel"/>
    <w:tmpl w:val="77D6AA3A"/>
    <w:lvl w:ilvl="0" w:tplc="62ACF78C">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64E3E22"/>
    <w:multiLevelType w:val="hybridMultilevel"/>
    <w:tmpl w:val="244CD324"/>
    <w:lvl w:ilvl="0" w:tplc="9334CB7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6A4026"/>
    <w:multiLevelType w:val="hybridMultilevel"/>
    <w:tmpl w:val="43789D2E"/>
    <w:lvl w:ilvl="0" w:tplc="18B640E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9A67BA8"/>
    <w:multiLevelType w:val="hybridMultilevel"/>
    <w:tmpl w:val="75C6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9D05EE"/>
    <w:multiLevelType w:val="hybridMultilevel"/>
    <w:tmpl w:val="E3BC59A2"/>
    <w:lvl w:ilvl="0" w:tplc="F15028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276201"/>
    <w:multiLevelType w:val="hybridMultilevel"/>
    <w:tmpl w:val="9F68C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82DE6"/>
    <w:multiLevelType w:val="hybridMultilevel"/>
    <w:tmpl w:val="D97893DE"/>
    <w:lvl w:ilvl="0" w:tplc="84D6A14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9DD71E7"/>
    <w:multiLevelType w:val="hybridMultilevel"/>
    <w:tmpl w:val="9578881E"/>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5765A50"/>
    <w:multiLevelType w:val="hybridMultilevel"/>
    <w:tmpl w:val="4BA21F0A"/>
    <w:lvl w:ilvl="0" w:tplc="42BEFB40">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FF31FE"/>
    <w:multiLevelType w:val="hybridMultilevel"/>
    <w:tmpl w:val="A1105AA4"/>
    <w:lvl w:ilvl="0" w:tplc="4D9E29E0">
      <w:start w:val="1"/>
      <w:numFmt w:val="decimal"/>
      <w:lvlText w:val="%1)"/>
      <w:lvlJc w:val="left"/>
      <w:pPr>
        <w:ind w:left="630" w:hanging="360"/>
      </w:pPr>
      <w:rPr>
        <w:rFonts w:hint="default"/>
        <w:b w:val="0"/>
      </w:rPr>
    </w:lvl>
    <w:lvl w:ilvl="1" w:tplc="04090015">
      <w:start w:val="1"/>
      <w:numFmt w:val="upperLetter"/>
      <w:lvlText w:val="%2."/>
      <w:lvlJc w:val="left"/>
      <w:pPr>
        <w:ind w:left="1350" w:hanging="360"/>
      </w:pPr>
      <w:rPr>
        <w:b/>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01F22DD"/>
    <w:multiLevelType w:val="hybridMultilevel"/>
    <w:tmpl w:val="916A0E44"/>
    <w:lvl w:ilvl="0" w:tplc="2AC05D8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2D527E"/>
    <w:multiLevelType w:val="hybridMultilevel"/>
    <w:tmpl w:val="8A62402E"/>
    <w:lvl w:ilvl="0" w:tplc="F66C1A3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13"/>
  </w:num>
  <w:num w:numId="9">
    <w:abstractNumId w:val="14"/>
  </w:num>
  <w:num w:numId="10">
    <w:abstractNumId w:val="6"/>
  </w:num>
  <w:num w:numId="11">
    <w:abstractNumId w:val="12"/>
  </w:num>
  <w:num w:numId="12">
    <w:abstractNumId w:val="15"/>
  </w:num>
  <w:num w:numId="13">
    <w:abstractNumId w:val="9"/>
  </w:num>
  <w:num w:numId="14">
    <w:abstractNumId w:val="2"/>
  </w:num>
  <w:num w:numId="15">
    <w:abstractNumId w:val="8"/>
  </w:num>
  <w:num w:numId="16">
    <w:abstractNumId w:val="0"/>
  </w:num>
  <w:num w:numId="17">
    <w:abstractNumId w:val="1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A"/>
    <w:rsid w:val="00032E39"/>
    <w:rsid w:val="00033511"/>
    <w:rsid w:val="00034076"/>
    <w:rsid w:val="00051D5B"/>
    <w:rsid w:val="00074353"/>
    <w:rsid w:val="00086B12"/>
    <w:rsid w:val="000B2CE4"/>
    <w:rsid w:val="000C1126"/>
    <w:rsid w:val="000C6224"/>
    <w:rsid w:val="000E589D"/>
    <w:rsid w:val="000F576A"/>
    <w:rsid w:val="00103239"/>
    <w:rsid w:val="001116A5"/>
    <w:rsid w:val="00116636"/>
    <w:rsid w:val="00121735"/>
    <w:rsid w:val="0014292F"/>
    <w:rsid w:val="001478F2"/>
    <w:rsid w:val="00167996"/>
    <w:rsid w:val="00174737"/>
    <w:rsid w:val="00175FE2"/>
    <w:rsid w:val="0017737C"/>
    <w:rsid w:val="001852A5"/>
    <w:rsid w:val="00194991"/>
    <w:rsid w:val="001A1AAC"/>
    <w:rsid w:val="001A397B"/>
    <w:rsid w:val="001F18BC"/>
    <w:rsid w:val="002020B4"/>
    <w:rsid w:val="00204264"/>
    <w:rsid w:val="0022515D"/>
    <w:rsid w:val="00225869"/>
    <w:rsid w:val="00233F98"/>
    <w:rsid w:val="00251727"/>
    <w:rsid w:val="00263BBE"/>
    <w:rsid w:val="002731E7"/>
    <w:rsid w:val="00286AD8"/>
    <w:rsid w:val="00287732"/>
    <w:rsid w:val="002950A7"/>
    <w:rsid w:val="002A2147"/>
    <w:rsid w:val="002A3122"/>
    <w:rsid w:val="002A561F"/>
    <w:rsid w:val="002A668F"/>
    <w:rsid w:val="002C0A97"/>
    <w:rsid w:val="002C7CFB"/>
    <w:rsid w:val="002D6E9D"/>
    <w:rsid w:val="002E5179"/>
    <w:rsid w:val="00300F35"/>
    <w:rsid w:val="00303C5B"/>
    <w:rsid w:val="00347ED1"/>
    <w:rsid w:val="00361BE7"/>
    <w:rsid w:val="00362E27"/>
    <w:rsid w:val="00370D88"/>
    <w:rsid w:val="00381DF9"/>
    <w:rsid w:val="00387517"/>
    <w:rsid w:val="003919B6"/>
    <w:rsid w:val="0039207F"/>
    <w:rsid w:val="00392A34"/>
    <w:rsid w:val="003A374F"/>
    <w:rsid w:val="003B1543"/>
    <w:rsid w:val="003B49D6"/>
    <w:rsid w:val="003C3A9B"/>
    <w:rsid w:val="003E275A"/>
    <w:rsid w:val="003E4438"/>
    <w:rsid w:val="003E47D4"/>
    <w:rsid w:val="003F7964"/>
    <w:rsid w:val="00407D2A"/>
    <w:rsid w:val="00424187"/>
    <w:rsid w:val="00427DB9"/>
    <w:rsid w:val="004322F8"/>
    <w:rsid w:val="00440E3C"/>
    <w:rsid w:val="00447378"/>
    <w:rsid w:val="0045293F"/>
    <w:rsid w:val="00454C72"/>
    <w:rsid w:val="0047721D"/>
    <w:rsid w:val="00477D5A"/>
    <w:rsid w:val="00480112"/>
    <w:rsid w:val="004809DF"/>
    <w:rsid w:val="00483DE2"/>
    <w:rsid w:val="00493025"/>
    <w:rsid w:val="004A1BA5"/>
    <w:rsid w:val="004A5258"/>
    <w:rsid w:val="004A6BC3"/>
    <w:rsid w:val="004C606B"/>
    <w:rsid w:val="004D41D1"/>
    <w:rsid w:val="004E0440"/>
    <w:rsid w:val="004E460D"/>
    <w:rsid w:val="004F08C7"/>
    <w:rsid w:val="00501B2E"/>
    <w:rsid w:val="0050652E"/>
    <w:rsid w:val="005079B6"/>
    <w:rsid w:val="00540B0F"/>
    <w:rsid w:val="00560454"/>
    <w:rsid w:val="00561A8C"/>
    <w:rsid w:val="00563040"/>
    <w:rsid w:val="005950DA"/>
    <w:rsid w:val="005A3388"/>
    <w:rsid w:val="005C39CD"/>
    <w:rsid w:val="005C5CC9"/>
    <w:rsid w:val="005D3174"/>
    <w:rsid w:val="005E5BA8"/>
    <w:rsid w:val="005F0D46"/>
    <w:rsid w:val="00600398"/>
    <w:rsid w:val="0060247C"/>
    <w:rsid w:val="00604320"/>
    <w:rsid w:val="006058EC"/>
    <w:rsid w:val="00650F0C"/>
    <w:rsid w:val="00652479"/>
    <w:rsid w:val="0065511D"/>
    <w:rsid w:val="006606EA"/>
    <w:rsid w:val="006610C6"/>
    <w:rsid w:val="00681FB4"/>
    <w:rsid w:val="00682639"/>
    <w:rsid w:val="006E7579"/>
    <w:rsid w:val="006F19C6"/>
    <w:rsid w:val="0070692E"/>
    <w:rsid w:val="00726A18"/>
    <w:rsid w:val="00742DEC"/>
    <w:rsid w:val="007445B0"/>
    <w:rsid w:val="00751CE2"/>
    <w:rsid w:val="00760D64"/>
    <w:rsid w:val="00772293"/>
    <w:rsid w:val="00775512"/>
    <w:rsid w:val="007A1E06"/>
    <w:rsid w:val="007D4EAA"/>
    <w:rsid w:val="007E029B"/>
    <w:rsid w:val="007E2C90"/>
    <w:rsid w:val="007E4834"/>
    <w:rsid w:val="007E62D9"/>
    <w:rsid w:val="007E69D5"/>
    <w:rsid w:val="007F53BC"/>
    <w:rsid w:val="00821B41"/>
    <w:rsid w:val="008476CA"/>
    <w:rsid w:val="00850767"/>
    <w:rsid w:val="00874083"/>
    <w:rsid w:val="0088121A"/>
    <w:rsid w:val="00886784"/>
    <w:rsid w:val="008966E5"/>
    <w:rsid w:val="008A494C"/>
    <w:rsid w:val="008B4A57"/>
    <w:rsid w:val="008C05F3"/>
    <w:rsid w:val="008C3F57"/>
    <w:rsid w:val="008C7E46"/>
    <w:rsid w:val="008E05C2"/>
    <w:rsid w:val="008F2CBF"/>
    <w:rsid w:val="008F50DF"/>
    <w:rsid w:val="00940214"/>
    <w:rsid w:val="00943D19"/>
    <w:rsid w:val="00953180"/>
    <w:rsid w:val="00954450"/>
    <w:rsid w:val="00963640"/>
    <w:rsid w:val="0097512A"/>
    <w:rsid w:val="00976959"/>
    <w:rsid w:val="00977983"/>
    <w:rsid w:val="00982394"/>
    <w:rsid w:val="009824C0"/>
    <w:rsid w:val="00990FD4"/>
    <w:rsid w:val="009A7A1E"/>
    <w:rsid w:val="009B0E1E"/>
    <w:rsid w:val="009B20C1"/>
    <w:rsid w:val="009C3A78"/>
    <w:rsid w:val="009C6FED"/>
    <w:rsid w:val="009D2AE1"/>
    <w:rsid w:val="009F0935"/>
    <w:rsid w:val="00A026B3"/>
    <w:rsid w:val="00A34929"/>
    <w:rsid w:val="00A44F87"/>
    <w:rsid w:val="00A70745"/>
    <w:rsid w:val="00A71F08"/>
    <w:rsid w:val="00A732C0"/>
    <w:rsid w:val="00A75D21"/>
    <w:rsid w:val="00A8708C"/>
    <w:rsid w:val="00AA2BE7"/>
    <w:rsid w:val="00AB48A2"/>
    <w:rsid w:val="00AB4B28"/>
    <w:rsid w:val="00AB5DEF"/>
    <w:rsid w:val="00AE1B96"/>
    <w:rsid w:val="00AF2C2A"/>
    <w:rsid w:val="00AF4AE2"/>
    <w:rsid w:val="00B04748"/>
    <w:rsid w:val="00B07633"/>
    <w:rsid w:val="00B1151A"/>
    <w:rsid w:val="00B346A5"/>
    <w:rsid w:val="00B51875"/>
    <w:rsid w:val="00B53F48"/>
    <w:rsid w:val="00B648B6"/>
    <w:rsid w:val="00B829AF"/>
    <w:rsid w:val="00BA5132"/>
    <w:rsid w:val="00BC7CC8"/>
    <w:rsid w:val="00BE2743"/>
    <w:rsid w:val="00BE5310"/>
    <w:rsid w:val="00BE5469"/>
    <w:rsid w:val="00C13676"/>
    <w:rsid w:val="00C3392E"/>
    <w:rsid w:val="00C43A19"/>
    <w:rsid w:val="00C71F57"/>
    <w:rsid w:val="00C7464B"/>
    <w:rsid w:val="00C86777"/>
    <w:rsid w:val="00C902A0"/>
    <w:rsid w:val="00C946AA"/>
    <w:rsid w:val="00CA268B"/>
    <w:rsid w:val="00CB26A3"/>
    <w:rsid w:val="00CC0592"/>
    <w:rsid w:val="00D01CEB"/>
    <w:rsid w:val="00D04362"/>
    <w:rsid w:val="00D1615E"/>
    <w:rsid w:val="00D2504C"/>
    <w:rsid w:val="00D333E7"/>
    <w:rsid w:val="00D54724"/>
    <w:rsid w:val="00D639E8"/>
    <w:rsid w:val="00D95E67"/>
    <w:rsid w:val="00DA225C"/>
    <w:rsid w:val="00DA2284"/>
    <w:rsid w:val="00DA4C76"/>
    <w:rsid w:val="00DC45F4"/>
    <w:rsid w:val="00DD1961"/>
    <w:rsid w:val="00DD4806"/>
    <w:rsid w:val="00DE1709"/>
    <w:rsid w:val="00DF2F06"/>
    <w:rsid w:val="00E06022"/>
    <w:rsid w:val="00E14D2A"/>
    <w:rsid w:val="00E37E0B"/>
    <w:rsid w:val="00E4259E"/>
    <w:rsid w:val="00E43DC1"/>
    <w:rsid w:val="00E454EB"/>
    <w:rsid w:val="00E60542"/>
    <w:rsid w:val="00E63396"/>
    <w:rsid w:val="00E66A9F"/>
    <w:rsid w:val="00E85B1F"/>
    <w:rsid w:val="00E85DB0"/>
    <w:rsid w:val="00EA1AF2"/>
    <w:rsid w:val="00EA304A"/>
    <w:rsid w:val="00EA4053"/>
    <w:rsid w:val="00EC5741"/>
    <w:rsid w:val="00EC57A8"/>
    <w:rsid w:val="00EC6BC0"/>
    <w:rsid w:val="00EE4F33"/>
    <w:rsid w:val="00EE56FA"/>
    <w:rsid w:val="00EF6054"/>
    <w:rsid w:val="00F00CEE"/>
    <w:rsid w:val="00F02355"/>
    <w:rsid w:val="00F05752"/>
    <w:rsid w:val="00F257BB"/>
    <w:rsid w:val="00F73B10"/>
    <w:rsid w:val="00F74BC1"/>
    <w:rsid w:val="00F757EC"/>
    <w:rsid w:val="00F76474"/>
    <w:rsid w:val="00F87A82"/>
    <w:rsid w:val="00F9329E"/>
    <w:rsid w:val="00FA1B5A"/>
    <w:rsid w:val="00FB53EA"/>
    <w:rsid w:val="00FB7D97"/>
    <w:rsid w:val="00FC4085"/>
    <w:rsid w:val="00FD0C00"/>
    <w:rsid w:val="00FD7F32"/>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DC15"/>
  <w15:chartTrackingRefBased/>
  <w15:docId w15:val="{855B24A7-60BD-4196-9815-705AF2B6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3F"/>
    <w:pPr>
      <w:ind w:left="720"/>
      <w:contextualSpacing/>
    </w:pPr>
  </w:style>
  <w:style w:type="paragraph" w:styleId="Header">
    <w:name w:val="header"/>
    <w:basedOn w:val="Normal"/>
    <w:link w:val="HeaderChar"/>
    <w:uiPriority w:val="99"/>
    <w:unhideWhenUsed/>
    <w:rsid w:val="000E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9D"/>
  </w:style>
  <w:style w:type="paragraph" w:styleId="Footer">
    <w:name w:val="footer"/>
    <w:basedOn w:val="Normal"/>
    <w:link w:val="FooterChar"/>
    <w:uiPriority w:val="99"/>
    <w:unhideWhenUsed/>
    <w:rsid w:val="000E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9D"/>
  </w:style>
  <w:style w:type="character" w:styleId="Hyperlink">
    <w:name w:val="Hyperlink"/>
    <w:basedOn w:val="DefaultParagraphFont"/>
    <w:uiPriority w:val="99"/>
    <w:semiHidden/>
    <w:unhideWhenUsed/>
    <w:rsid w:val="0025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3</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Bracamonte</dc:creator>
  <cp:keywords/>
  <dc:description/>
  <cp:lastModifiedBy>Sorg, Abbie</cp:lastModifiedBy>
  <cp:revision>9</cp:revision>
  <dcterms:created xsi:type="dcterms:W3CDTF">2020-09-01T23:24:00Z</dcterms:created>
  <dcterms:modified xsi:type="dcterms:W3CDTF">2020-09-04T00:02:00Z</dcterms:modified>
</cp:coreProperties>
</file>