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FD" w:rsidRPr="00983102" w:rsidRDefault="00074FFD" w:rsidP="00074FFD">
      <w:pPr>
        <w:pStyle w:val="NormalWeb"/>
        <w:shd w:val="clear" w:color="auto" w:fill="FFFFFF"/>
        <w:spacing w:before="150" w:beforeAutospacing="0" w:after="0" w:afterAutospacing="0"/>
        <w:contextualSpacing/>
        <w:jc w:val="center"/>
        <w:rPr>
          <w:rFonts w:asciiTheme="minorHAnsi" w:hAnsiTheme="minorHAnsi" w:cstheme="minorHAnsi"/>
          <w:b/>
          <w:sz w:val="22"/>
          <w:szCs w:val="22"/>
        </w:rPr>
      </w:pPr>
      <w:r w:rsidRPr="00983102">
        <w:rPr>
          <w:rFonts w:asciiTheme="minorHAnsi" w:hAnsiTheme="minorHAnsi" w:cstheme="minorHAnsi"/>
          <w:b/>
          <w:sz w:val="22"/>
          <w:szCs w:val="22"/>
        </w:rPr>
        <w:t>Academic Programs Subcommittee Meeting Minutes</w:t>
      </w:r>
    </w:p>
    <w:p w:rsidR="00074FFD" w:rsidRPr="00983102" w:rsidRDefault="00367C7D" w:rsidP="00074FFD">
      <w:pPr>
        <w:pStyle w:val="NormalWeb"/>
        <w:shd w:val="clear" w:color="auto" w:fill="FFFFFF"/>
        <w:spacing w:before="150" w:beforeAutospacing="0" w:after="0" w:afterAutospacing="0"/>
        <w:contextualSpacing/>
        <w:jc w:val="center"/>
        <w:rPr>
          <w:rFonts w:asciiTheme="minorHAnsi" w:hAnsiTheme="minorHAnsi" w:cstheme="minorHAnsi"/>
          <w:b/>
          <w:sz w:val="22"/>
          <w:szCs w:val="22"/>
        </w:rPr>
      </w:pPr>
      <w:r>
        <w:rPr>
          <w:rFonts w:asciiTheme="minorHAnsi" w:hAnsiTheme="minorHAnsi" w:cstheme="minorHAnsi"/>
          <w:b/>
          <w:sz w:val="22"/>
          <w:szCs w:val="22"/>
        </w:rPr>
        <w:t>March 31</w:t>
      </w:r>
      <w:r w:rsidR="00074FFD">
        <w:rPr>
          <w:rFonts w:asciiTheme="minorHAnsi" w:hAnsiTheme="minorHAnsi" w:cstheme="minorHAnsi"/>
          <w:b/>
          <w:sz w:val="22"/>
          <w:szCs w:val="22"/>
        </w:rPr>
        <w:t>, 2020</w:t>
      </w:r>
    </w:p>
    <w:p w:rsidR="00074FFD" w:rsidRPr="00983102" w:rsidRDefault="00074FFD" w:rsidP="00074FFD">
      <w:pPr>
        <w:pStyle w:val="NormalWeb"/>
        <w:shd w:val="clear" w:color="auto" w:fill="FFFFFF"/>
        <w:spacing w:before="150" w:beforeAutospacing="0" w:after="0" w:afterAutospacing="0"/>
        <w:contextualSpacing/>
        <w:rPr>
          <w:rFonts w:asciiTheme="minorHAnsi" w:hAnsiTheme="minorHAnsi" w:cstheme="minorHAnsi"/>
          <w:sz w:val="22"/>
          <w:szCs w:val="22"/>
        </w:rPr>
      </w:pPr>
    </w:p>
    <w:p w:rsidR="00074FFD" w:rsidRPr="00D76B5B" w:rsidRDefault="00074FFD" w:rsidP="00074FF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 xml:space="preserve">Voting members present: </w:t>
      </w:r>
      <w:r>
        <w:rPr>
          <w:rFonts w:asciiTheme="minorHAnsi" w:hAnsiTheme="minorHAnsi" w:cstheme="minorHAnsi"/>
          <w:sz w:val="22"/>
          <w:szCs w:val="22"/>
        </w:rPr>
        <w:t xml:space="preserve">Fabian Alfie, Wendy Davis, </w:t>
      </w:r>
      <w:r w:rsidR="008049E7">
        <w:rPr>
          <w:rFonts w:asciiTheme="minorHAnsi" w:hAnsiTheme="minorHAnsi" w:cstheme="minorHAnsi"/>
          <w:sz w:val="22"/>
          <w:szCs w:val="22"/>
        </w:rPr>
        <w:t xml:space="preserve">Brennen </w:t>
      </w:r>
      <w:proofErr w:type="spellStart"/>
      <w:r w:rsidR="008049E7">
        <w:rPr>
          <w:rFonts w:asciiTheme="minorHAnsi" w:hAnsiTheme="minorHAnsi" w:cstheme="minorHAnsi"/>
          <w:sz w:val="22"/>
          <w:szCs w:val="22"/>
        </w:rPr>
        <w:t>Feder</w:t>
      </w:r>
      <w:proofErr w:type="spellEnd"/>
      <w:r w:rsidR="008049E7">
        <w:rPr>
          <w:rFonts w:asciiTheme="minorHAnsi" w:hAnsiTheme="minorHAnsi" w:cstheme="minorHAnsi"/>
          <w:sz w:val="22"/>
          <w:szCs w:val="22"/>
        </w:rPr>
        <w:t xml:space="preserve">, </w:t>
      </w:r>
      <w:r>
        <w:rPr>
          <w:rFonts w:asciiTheme="minorHAnsi" w:hAnsiTheme="minorHAnsi" w:cstheme="minorHAnsi"/>
          <w:sz w:val="22"/>
          <w:szCs w:val="22"/>
        </w:rPr>
        <w:t xml:space="preserve">Melissa Goldsmith, </w:t>
      </w:r>
      <w:r w:rsidR="00367C7D">
        <w:rPr>
          <w:rFonts w:asciiTheme="minorHAnsi" w:hAnsiTheme="minorHAnsi" w:cstheme="minorHAnsi"/>
          <w:sz w:val="22"/>
          <w:szCs w:val="22"/>
        </w:rPr>
        <w:t xml:space="preserve">David Graizbord, </w:t>
      </w:r>
      <w:r>
        <w:rPr>
          <w:rFonts w:asciiTheme="minorHAnsi" w:hAnsiTheme="minorHAnsi" w:cstheme="minorHAnsi"/>
          <w:sz w:val="22"/>
          <w:szCs w:val="22"/>
        </w:rPr>
        <w:t xml:space="preserve">Kelly Leslie, </w:t>
      </w:r>
      <w:r w:rsidR="00367C7D">
        <w:rPr>
          <w:rFonts w:asciiTheme="minorHAnsi" w:hAnsiTheme="minorHAnsi" w:cstheme="minorHAnsi"/>
          <w:sz w:val="22"/>
          <w:szCs w:val="22"/>
        </w:rPr>
        <w:t xml:space="preserve">Eric Mapp (proxy for Todd Lutes), </w:t>
      </w:r>
      <w:r>
        <w:rPr>
          <w:rFonts w:asciiTheme="minorHAnsi" w:hAnsiTheme="minorHAnsi" w:cstheme="minorHAnsi"/>
          <w:sz w:val="22"/>
          <w:szCs w:val="22"/>
        </w:rPr>
        <w:t>Holly Nelson,</w:t>
      </w:r>
      <w:r w:rsidRPr="00074FFD">
        <w:rPr>
          <w:rFonts w:asciiTheme="minorHAnsi" w:hAnsiTheme="minorHAnsi" w:cstheme="minorHAnsi"/>
          <w:sz w:val="22"/>
          <w:szCs w:val="22"/>
        </w:rPr>
        <w:t xml:space="preserve"> </w:t>
      </w:r>
      <w:r>
        <w:rPr>
          <w:rFonts w:asciiTheme="minorHAnsi" w:hAnsiTheme="minorHAnsi" w:cstheme="minorHAnsi"/>
          <w:sz w:val="22"/>
          <w:szCs w:val="22"/>
        </w:rPr>
        <w:t xml:space="preserve">Suzie </w:t>
      </w:r>
      <w:proofErr w:type="spellStart"/>
      <w:r>
        <w:rPr>
          <w:rFonts w:asciiTheme="minorHAnsi" w:hAnsiTheme="minorHAnsi" w:cstheme="minorHAnsi"/>
          <w:sz w:val="22"/>
          <w:szCs w:val="22"/>
        </w:rPr>
        <w:t>Weisband</w:t>
      </w:r>
      <w:proofErr w:type="spellEnd"/>
    </w:p>
    <w:p w:rsidR="00074FFD" w:rsidRPr="00983102" w:rsidRDefault="00074FFD" w:rsidP="00074FFD">
      <w:pPr>
        <w:pStyle w:val="NormalWeb"/>
        <w:shd w:val="clear" w:color="auto" w:fill="FFFFFF"/>
        <w:spacing w:before="150" w:beforeAutospacing="0" w:after="0" w:afterAutospacing="0"/>
        <w:contextualSpacing/>
        <w:rPr>
          <w:rFonts w:asciiTheme="minorHAnsi" w:hAnsiTheme="minorHAnsi" w:cstheme="minorHAnsi"/>
          <w:b/>
          <w:sz w:val="22"/>
          <w:szCs w:val="22"/>
        </w:rPr>
      </w:pPr>
    </w:p>
    <w:p w:rsidR="00074FFD" w:rsidRPr="000A708B" w:rsidRDefault="00074FFD" w:rsidP="00074FF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 xml:space="preserve">Non-voting members present: </w:t>
      </w:r>
      <w:r>
        <w:rPr>
          <w:rFonts w:asciiTheme="minorHAnsi" w:hAnsiTheme="minorHAnsi" w:cstheme="minorHAnsi"/>
          <w:sz w:val="22"/>
          <w:szCs w:val="22"/>
        </w:rPr>
        <w:t>Stephanie Carlson</w:t>
      </w:r>
      <w:r w:rsidR="00367C7D">
        <w:rPr>
          <w:rFonts w:asciiTheme="minorHAnsi" w:hAnsiTheme="minorHAnsi" w:cstheme="minorHAnsi"/>
          <w:sz w:val="22"/>
          <w:szCs w:val="22"/>
        </w:rPr>
        <w:t>, Liz Sandoval</w:t>
      </w:r>
      <w:bookmarkStart w:id="0" w:name="_GoBack"/>
      <w:bookmarkEnd w:id="0"/>
    </w:p>
    <w:p w:rsidR="00074FFD" w:rsidRPr="00983102" w:rsidRDefault="00074FFD" w:rsidP="00074FFD">
      <w:pPr>
        <w:pStyle w:val="NormalWeb"/>
        <w:shd w:val="clear" w:color="auto" w:fill="FFFFFF"/>
        <w:spacing w:before="150" w:beforeAutospacing="0" w:after="0" w:afterAutospacing="0"/>
        <w:contextualSpacing/>
        <w:rPr>
          <w:rFonts w:asciiTheme="minorHAnsi" w:hAnsiTheme="minorHAnsi" w:cstheme="minorHAnsi"/>
          <w:b/>
          <w:sz w:val="22"/>
          <w:szCs w:val="22"/>
        </w:rPr>
      </w:pPr>
    </w:p>
    <w:p w:rsidR="00074FFD" w:rsidRPr="00E475C9" w:rsidRDefault="00074FFD" w:rsidP="00074FFD">
      <w:pPr>
        <w:pStyle w:val="NormalWeb"/>
        <w:shd w:val="clear" w:color="auto" w:fill="FFFFFF"/>
        <w:spacing w:before="150" w:beforeAutospacing="0" w:after="0" w:afterAutospacing="0"/>
        <w:contextualSpacing/>
        <w:rPr>
          <w:rFonts w:asciiTheme="minorHAnsi" w:hAnsiTheme="minorHAnsi" w:cstheme="minorHAnsi"/>
          <w:sz w:val="22"/>
          <w:szCs w:val="22"/>
        </w:rPr>
      </w:pPr>
      <w:r w:rsidRPr="00983102">
        <w:rPr>
          <w:rFonts w:asciiTheme="minorHAnsi" w:hAnsiTheme="minorHAnsi" w:cstheme="minorHAnsi"/>
          <w:b/>
          <w:sz w:val="22"/>
          <w:szCs w:val="22"/>
        </w:rPr>
        <w:t>Voting members absent:</w:t>
      </w:r>
      <w:r w:rsidRPr="00D76B5B">
        <w:rPr>
          <w:rFonts w:asciiTheme="minorHAnsi" w:hAnsiTheme="minorHAnsi" w:cstheme="minorHAnsi"/>
          <w:sz w:val="22"/>
          <w:szCs w:val="22"/>
        </w:rPr>
        <w:t xml:space="preserve"> </w:t>
      </w:r>
      <w:r>
        <w:rPr>
          <w:rFonts w:asciiTheme="minorHAnsi" w:hAnsiTheme="minorHAnsi" w:cstheme="minorHAnsi"/>
          <w:sz w:val="22"/>
          <w:szCs w:val="22"/>
        </w:rPr>
        <w:t>Anthony Sanchez</w:t>
      </w:r>
    </w:p>
    <w:p w:rsidR="00074FFD" w:rsidRPr="00983102" w:rsidRDefault="00074FFD" w:rsidP="00074FFD">
      <w:pPr>
        <w:pStyle w:val="NormalWeb"/>
        <w:pBdr>
          <w:bottom w:val="single" w:sz="6" w:space="1" w:color="auto"/>
        </w:pBdr>
        <w:shd w:val="clear" w:color="auto" w:fill="FFFFFF"/>
        <w:spacing w:before="150" w:beforeAutospacing="0" w:after="0" w:afterAutospacing="0"/>
        <w:contextualSpacing/>
        <w:rPr>
          <w:rFonts w:asciiTheme="minorHAnsi" w:hAnsiTheme="minorHAnsi" w:cstheme="minorHAnsi"/>
          <w:b/>
          <w:sz w:val="22"/>
          <w:szCs w:val="22"/>
        </w:rPr>
      </w:pPr>
    </w:p>
    <w:p w:rsidR="00074FFD" w:rsidRPr="00B6644D" w:rsidRDefault="00074FFD" w:rsidP="00074FFD">
      <w:pPr>
        <w:rPr>
          <w:rFonts w:asciiTheme="minorHAnsi" w:hAnsiTheme="minorHAnsi" w:cstheme="minorHAnsi"/>
        </w:rPr>
      </w:pPr>
    </w:p>
    <w:p w:rsidR="00074FFD" w:rsidRPr="0084586A" w:rsidRDefault="00074FFD" w:rsidP="00074FFD">
      <w:pPr>
        <w:pStyle w:val="ListParagraph"/>
        <w:numPr>
          <w:ilvl w:val="0"/>
          <w:numId w:val="1"/>
        </w:numPr>
        <w:ind w:left="360" w:hanging="360"/>
        <w:rPr>
          <w:rFonts w:asciiTheme="minorHAnsi" w:hAnsiTheme="minorHAnsi" w:cstheme="minorHAnsi"/>
        </w:rPr>
      </w:pPr>
      <w:r w:rsidRPr="0084586A">
        <w:rPr>
          <w:rFonts w:asciiTheme="minorHAnsi" w:hAnsiTheme="minorHAnsi" w:cstheme="minorHAnsi"/>
        </w:rPr>
        <w:t>Chair Fabian Alfie called the meeting to order at 3:3</w:t>
      </w:r>
      <w:r w:rsidR="00C16714">
        <w:rPr>
          <w:rFonts w:asciiTheme="minorHAnsi" w:hAnsiTheme="minorHAnsi" w:cstheme="minorHAnsi"/>
        </w:rPr>
        <w:t>0</w:t>
      </w:r>
      <w:r w:rsidRPr="0084586A">
        <w:rPr>
          <w:rFonts w:asciiTheme="minorHAnsi" w:hAnsiTheme="minorHAnsi" w:cstheme="minorHAnsi"/>
        </w:rPr>
        <w:t xml:space="preserve"> PM.</w:t>
      </w:r>
    </w:p>
    <w:p w:rsidR="00074FFD" w:rsidRPr="00B6644D" w:rsidRDefault="00074FFD" w:rsidP="00074FFD">
      <w:pPr>
        <w:rPr>
          <w:rFonts w:asciiTheme="minorHAnsi" w:hAnsiTheme="minorHAnsi" w:cstheme="minorHAnsi"/>
        </w:rPr>
      </w:pPr>
    </w:p>
    <w:p w:rsidR="00074FFD" w:rsidRDefault="00074FFD" w:rsidP="00074FFD">
      <w:pPr>
        <w:pStyle w:val="ListParagraph"/>
        <w:numPr>
          <w:ilvl w:val="0"/>
          <w:numId w:val="1"/>
        </w:numPr>
        <w:ind w:left="360" w:hanging="360"/>
        <w:rPr>
          <w:rFonts w:asciiTheme="minorHAnsi" w:hAnsiTheme="minorHAnsi" w:cstheme="minorHAnsi"/>
        </w:rPr>
      </w:pPr>
      <w:r>
        <w:rPr>
          <w:rFonts w:asciiTheme="minorHAnsi" w:hAnsiTheme="minorHAnsi" w:cstheme="minorHAnsi"/>
        </w:rPr>
        <w:t xml:space="preserve">Approval of </w:t>
      </w:r>
      <w:r w:rsidR="00367C7D">
        <w:rPr>
          <w:rFonts w:asciiTheme="minorHAnsi" w:hAnsiTheme="minorHAnsi" w:cstheme="minorHAnsi"/>
        </w:rPr>
        <w:t>February 25</w:t>
      </w:r>
      <w:r>
        <w:rPr>
          <w:rFonts w:asciiTheme="minorHAnsi" w:hAnsiTheme="minorHAnsi" w:cstheme="minorHAnsi"/>
        </w:rPr>
        <w:t>, 2020 Meeting Minutes</w:t>
      </w:r>
    </w:p>
    <w:p w:rsidR="00074FFD" w:rsidRPr="004105A0" w:rsidRDefault="00074FFD" w:rsidP="00074FFD">
      <w:pPr>
        <w:pStyle w:val="ListParagraph"/>
        <w:rPr>
          <w:rFonts w:asciiTheme="minorHAnsi" w:hAnsiTheme="minorHAnsi" w:cstheme="minorHAnsi"/>
        </w:rPr>
      </w:pPr>
    </w:p>
    <w:p w:rsidR="00074FFD" w:rsidRPr="0084586A" w:rsidRDefault="00074FFD" w:rsidP="00074FFD">
      <w:pPr>
        <w:ind w:left="540"/>
        <w:rPr>
          <w:rFonts w:asciiTheme="minorHAnsi" w:hAnsiTheme="minorHAnsi" w:cstheme="minorHAnsi"/>
          <w:b/>
        </w:rPr>
      </w:pPr>
      <w:r>
        <w:rPr>
          <w:rFonts w:asciiTheme="minorHAnsi" w:hAnsiTheme="minorHAnsi" w:cstheme="minorHAnsi"/>
          <w:b/>
        </w:rPr>
        <w:t xml:space="preserve">A motion was made to approve the minutes, seconded and approved </w:t>
      </w:r>
      <w:r w:rsidR="00367C7D">
        <w:rPr>
          <w:rFonts w:asciiTheme="minorHAnsi" w:hAnsiTheme="minorHAnsi" w:cstheme="minorHAnsi"/>
          <w:b/>
        </w:rPr>
        <w:t xml:space="preserve">unanimously. </w:t>
      </w:r>
    </w:p>
    <w:p w:rsidR="00074FFD" w:rsidRPr="004105A0" w:rsidRDefault="00074FFD" w:rsidP="00074FFD">
      <w:pPr>
        <w:rPr>
          <w:rFonts w:asciiTheme="minorHAnsi" w:hAnsiTheme="minorHAnsi" w:cstheme="minorHAnsi"/>
        </w:rPr>
      </w:pPr>
    </w:p>
    <w:p w:rsidR="00074FFD" w:rsidRDefault="00074FFD" w:rsidP="00074FFD">
      <w:pPr>
        <w:pStyle w:val="ListParagraph"/>
        <w:numPr>
          <w:ilvl w:val="0"/>
          <w:numId w:val="1"/>
        </w:numPr>
        <w:ind w:left="360" w:hanging="360"/>
        <w:rPr>
          <w:rFonts w:asciiTheme="minorHAnsi" w:hAnsiTheme="minorHAnsi" w:cstheme="minorHAnsi"/>
        </w:rPr>
      </w:pPr>
      <w:r>
        <w:rPr>
          <w:rFonts w:asciiTheme="minorHAnsi" w:hAnsiTheme="minorHAnsi" w:cstheme="minorHAnsi"/>
        </w:rPr>
        <w:t>Consent Agenda</w:t>
      </w:r>
      <w:r w:rsidRPr="00C736FC">
        <w:rPr>
          <w:rFonts w:asciiTheme="minorHAnsi" w:hAnsiTheme="minorHAnsi" w:cstheme="minorHAnsi"/>
        </w:rPr>
        <w:t xml:space="preserve">   </w:t>
      </w:r>
    </w:p>
    <w:p w:rsidR="00074FFD" w:rsidRDefault="00074FFD" w:rsidP="00074FFD">
      <w:pPr>
        <w:pStyle w:val="ListParagraph"/>
        <w:ind w:left="1080"/>
        <w:rPr>
          <w:rFonts w:asciiTheme="minorHAnsi" w:hAnsiTheme="minorHAnsi" w:cstheme="minorHAnsi"/>
        </w:rPr>
      </w:pPr>
    </w:p>
    <w:p w:rsidR="00074FFD" w:rsidRPr="00074FFD" w:rsidRDefault="00367C7D" w:rsidP="00074FFD">
      <w:pPr>
        <w:pStyle w:val="ListParagraph"/>
        <w:numPr>
          <w:ilvl w:val="0"/>
          <w:numId w:val="2"/>
        </w:numPr>
        <w:ind w:left="540"/>
        <w:rPr>
          <w:rFonts w:asciiTheme="minorHAnsi" w:hAnsiTheme="minorHAnsi" w:cstheme="minorHAnsi"/>
        </w:rPr>
      </w:pPr>
      <w:r>
        <w:rPr>
          <w:rFonts w:asciiTheme="minorHAnsi" w:hAnsiTheme="minorHAnsi" w:cstheme="minorHAnsi"/>
        </w:rPr>
        <w:t>Disestablishment: BS in Animal &amp; Biomedical Industries</w:t>
      </w:r>
    </w:p>
    <w:p w:rsidR="00074FFD" w:rsidRPr="004105A0" w:rsidRDefault="00074FFD" w:rsidP="00074FFD">
      <w:pPr>
        <w:ind w:left="1080"/>
        <w:rPr>
          <w:rFonts w:asciiTheme="minorHAnsi" w:hAnsiTheme="minorHAnsi" w:cstheme="minorHAnsi"/>
        </w:rPr>
      </w:pPr>
    </w:p>
    <w:p w:rsidR="00074FFD" w:rsidRDefault="00074FFD" w:rsidP="00074FFD">
      <w:pPr>
        <w:ind w:left="540"/>
        <w:rPr>
          <w:rFonts w:asciiTheme="minorHAnsi" w:hAnsiTheme="minorHAnsi" w:cstheme="minorHAnsi"/>
          <w:b/>
        </w:rPr>
      </w:pPr>
      <w:r>
        <w:rPr>
          <w:rFonts w:asciiTheme="minorHAnsi" w:hAnsiTheme="minorHAnsi" w:cstheme="minorHAnsi"/>
          <w:b/>
        </w:rPr>
        <w:t xml:space="preserve">The consent agenda was unanimously approved as is. </w:t>
      </w:r>
      <w:r>
        <w:rPr>
          <w:rFonts w:asciiTheme="minorHAnsi" w:hAnsiTheme="minorHAnsi" w:cstheme="minorHAnsi"/>
          <w:b/>
        </w:rPr>
        <w:br/>
      </w:r>
    </w:p>
    <w:p w:rsidR="00074FFD" w:rsidRDefault="00074FFD" w:rsidP="00074FFD">
      <w:pPr>
        <w:pStyle w:val="ListParagraph"/>
        <w:numPr>
          <w:ilvl w:val="0"/>
          <w:numId w:val="1"/>
        </w:numPr>
        <w:ind w:left="450" w:hanging="450"/>
        <w:rPr>
          <w:rFonts w:asciiTheme="minorHAnsi" w:hAnsiTheme="minorHAnsi" w:cstheme="minorHAnsi"/>
        </w:rPr>
      </w:pPr>
      <w:r>
        <w:rPr>
          <w:rFonts w:asciiTheme="minorHAnsi" w:hAnsiTheme="minorHAnsi" w:cstheme="minorHAnsi"/>
        </w:rPr>
        <w:t>Action Items</w:t>
      </w:r>
    </w:p>
    <w:p w:rsidR="00074FFD" w:rsidRDefault="00074FFD" w:rsidP="00074FFD">
      <w:pPr>
        <w:pStyle w:val="ListParagraph"/>
        <w:ind w:left="1080"/>
        <w:rPr>
          <w:rFonts w:asciiTheme="minorHAnsi" w:hAnsiTheme="minorHAnsi" w:cstheme="minorHAnsi"/>
        </w:rPr>
      </w:pPr>
    </w:p>
    <w:p w:rsidR="00A04902" w:rsidRPr="00621778" w:rsidRDefault="00367C7D" w:rsidP="00621778">
      <w:pPr>
        <w:pStyle w:val="ListParagraph"/>
        <w:numPr>
          <w:ilvl w:val="0"/>
          <w:numId w:val="3"/>
        </w:numPr>
        <w:ind w:left="540"/>
        <w:rPr>
          <w:rFonts w:asciiTheme="minorHAnsi" w:hAnsiTheme="minorHAnsi" w:cstheme="minorHAnsi"/>
        </w:rPr>
      </w:pPr>
      <w:r>
        <w:rPr>
          <w:rFonts w:asciiTheme="minorHAnsi" w:hAnsiTheme="minorHAnsi" w:cstheme="minorHAnsi"/>
        </w:rPr>
        <w:t>BA in Games and Behavior, presented by Catherine Brooks</w:t>
      </w:r>
    </w:p>
    <w:p w:rsidR="00074FFD" w:rsidRDefault="00367C7D" w:rsidP="00074FFD">
      <w:pPr>
        <w:pStyle w:val="ListParagraph"/>
        <w:numPr>
          <w:ilvl w:val="0"/>
          <w:numId w:val="3"/>
        </w:numPr>
        <w:ind w:left="540"/>
        <w:rPr>
          <w:rFonts w:asciiTheme="minorHAnsi" w:hAnsiTheme="minorHAnsi" w:cstheme="minorHAnsi"/>
        </w:rPr>
      </w:pPr>
      <w:r>
        <w:rPr>
          <w:rFonts w:asciiTheme="minorHAnsi" w:hAnsiTheme="minorHAnsi" w:cstheme="minorHAnsi"/>
        </w:rPr>
        <w:t>BS in Game Design and Development</w:t>
      </w:r>
      <w:r w:rsidR="00CE176E">
        <w:rPr>
          <w:rFonts w:asciiTheme="minorHAnsi" w:hAnsiTheme="minorHAnsi" w:cstheme="minorHAnsi"/>
        </w:rPr>
        <w:t>, presented by Catherine Brooks</w:t>
      </w:r>
    </w:p>
    <w:p w:rsidR="00621778" w:rsidRDefault="00621778" w:rsidP="00621778">
      <w:pPr>
        <w:rPr>
          <w:rFonts w:asciiTheme="minorHAnsi" w:hAnsiTheme="minorHAnsi" w:cstheme="minorHAnsi"/>
        </w:rPr>
      </w:pPr>
    </w:p>
    <w:p w:rsidR="00621778" w:rsidRPr="00ED52F6" w:rsidRDefault="00A85090" w:rsidP="00ED52F6">
      <w:pPr>
        <w:ind w:left="810"/>
        <w:rPr>
          <w:rFonts w:asciiTheme="minorHAnsi" w:hAnsiTheme="minorHAnsi" w:cstheme="minorHAnsi"/>
        </w:rPr>
      </w:pPr>
      <w:r w:rsidRPr="00ED52F6">
        <w:rPr>
          <w:rFonts w:asciiTheme="minorHAnsi" w:hAnsiTheme="minorHAnsi" w:cstheme="minorHAnsi"/>
        </w:rPr>
        <w:t xml:space="preserve">Gamification is happening across all sectors. Many students have an interest in games, and this area of study is a space that UA hasn’t much explored yet. </w:t>
      </w:r>
      <w:r w:rsidR="00621778" w:rsidRPr="00ED52F6">
        <w:rPr>
          <w:rFonts w:asciiTheme="minorHAnsi" w:hAnsiTheme="minorHAnsi" w:cstheme="minorHAnsi"/>
        </w:rPr>
        <w:t xml:space="preserve">The two degrees are very different. </w:t>
      </w:r>
      <w:r w:rsidRPr="00ED52F6">
        <w:rPr>
          <w:rFonts w:asciiTheme="minorHAnsi" w:hAnsiTheme="minorHAnsi" w:cstheme="minorHAnsi"/>
        </w:rPr>
        <w:t>The BA is more social science focused, looking at gaming communities, gaming behavior, issues of ide</w:t>
      </w:r>
      <w:r w:rsidR="00C972CF" w:rsidRPr="00ED52F6">
        <w:rPr>
          <w:rFonts w:asciiTheme="minorHAnsi" w:hAnsiTheme="minorHAnsi" w:cstheme="minorHAnsi"/>
        </w:rPr>
        <w:t xml:space="preserve">ntity, </w:t>
      </w:r>
      <w:r w:rsidRPr="00ED52F6">
        <w:rPr>
          <w:rFonts w:asciiTheme="minorHAnsi" w:hAnsiTheme="minorHAnsi" w:cstheme="minorHAnsi"/>
        </w:rPr>
        <w:t xml:space="preserve">as well as the monetization and organization of the massive eSports community. </w:t>
      </w:r>
      <w:r w:rsidR="006D193F" w:rsidRPr="00ED52F6">
        <w:rPr>
          <w:rFonts w:asciiTheme="minorHAnsi" w:hAnsiTheme="minorHAnsi" w:cstheme="minorHAnsi"/>
        </w:rPr>
        <w:t>The BS is focused on game development</w:t>
      </w:r>
      <w:r w:rsidR="00ED52F6" w:rsidRPr="00ED52F6">
        <w:rPr>
          <w:rFonts w:asciiTheme="minorHAnsi" w:hAnsiTheme="minorHAnsi" w:cstheme="minorHAnsi"/>
        </w:rPr>
        <w:t xml:space="preserve"> from an interdisciplinary approach, including designing games for a particular context across disciplines, getting them developed and circulated, looking at user experience and contextual application. The </w:t>
      </w:r>
      <w:proofErr w:type="spellStart"/>
      <w:r w:rsidR="00ED52F6" w:rsidRPr="00ED52F6">
        <w:rPr>
          <w:rFonts w:asciiTheme="minorHAnsi" w:hAnsiTheme="minorHAnsi" w:cstheme="minorHAnsi"/>
        </w:rPr>
        <w:t>iSchool</w:t>
      </w:r>
      <w:proofErr w:type="spellEnd"/>
      <w:r w:rsidR="00ED52F6" w:rsidRPr="00ED52F6">
        <w:rPr>
          <w:rFonts w:asciiTheme="minorHAnsi" w:hAnsiTheme="minorHAnsi" w:cstheme="minorHAnsi"/>
        </w:rPr>
        <w:t xml:space="preserve"> is looking at games and simulation beyond the recreational, how they’re used as training tools, in education, health care, and more. </w:t>
      </w:r>
      <w:r w:rsidR="001D3A1C" w:rsidRPr="00ED52F6">
        <w:rPr>
          <w:rFonts w:asciiTheme="minorHAnsi" w:hAnsiTheme="minorHAnsi" w:cstheme="minorHAnsi"/>
        </w:rPr>
        <w:t xml:space="preserve">Computer Science and Public and Applied Humanities are both </w:t>
      </w:r>
      <w:r w:rsidR="00ED52F6" w:rsidRPr="00ED52F6">
        <w:rPr>
          <w:rFonts w:asciiTheme="minorHAnsi" w:hAnsiTheme="minorHAnsi" w:cstheme="minorHAnsi"/>
        </w:rPr>
        <w:t xml:space="preserve">aware of these proposals and are supportive, as these majors will have a different focus than existing programs. </w:t>
      </w:r>
    </w:p>
    <w:p w:rsidR="00845DBE" w:rsidRDefault="00845DBE" w:rsidP="00845DBE">
      <w:pPr>
        <w:ind w:left="810"/>
        <w:rPr>
          <w:rFonts w:asciiTheme="minorHAnsi" w:hAnsiTheme="minorHAnsi" w:cstheme="minorHAnsi"/>
        </w:rPr>
      </w:pPr>
    </w:p>
    <w:p w:rsidR="00845DBE" w:rsidRDefault="00845DBE" w:rsidP="00845DBE">
      <w:pPr>
        <w:ind w:left="810"/>
        <w:rPr>
          <w:rFonts w:asciiTheme="minorHAnsi" w:hAnsiTheme="minorHAnsi" w:cstheme="minorHAnsi"/>
        </w:rPr>
      </w:pPr>
      <w:r>
        <w:rPr>
          <w:rFonts w:asciiTheme="minorHAnsi" w:hAnsiTheme="minorHAnsi" w:cstheme="minorHAnsi"/>
        </w:rPr>
        <w:t>Discussion:</w:t>
      </w:r>
    </w:p>
    <w:p w:rsidR="00845DBE" w:rsidRDefault="00845DBE" w:rsidP="00845DBE">
      <w:pPr>
        <w:pStyle w:val="ListParagraph"/>
        <w:numPr>
          <w:ilvl w:val="0"/>
          <w:numId w:val="8"/>
        </w:numPr>
        <w:rPr>
          <w:rFonts w:asciiTheme="minorHAnsi" w:hAnsiTheme="minorHAnsi" w:cstheme="minorHAnsi"/>
        </w:rPr>
      </w:pPr>
      <w:r>
        <w:rPr>
          <w:rFonts w:asciiTheme="minorHAnsi" w:hAnsiTheme="minorHAnsi" w:cstheme="minorHAnsi"/>
          <w:i/>
        </w:rPr>
        <w:t xml:space="preserve">Are you using the </w:t>
      </w:r>
      <w:proofErr w:type="spellStart"/>
      <w:r>
        <w:rPr>
          <w:rFonts w:asciiTheme="minorHAnsi" w:hAnsiTheme="minorHAnsi" w:cstheme="minorHAnsi"/>
          <w:i/>
        </w:rPr>
        <w:t>CATalyst</w:t>
      </w:r>
      <w:proofErr w:type="spellEnd"/>
      <w:r>
        <w:rPr>
          <w:rFonts w:asciiTheme="minorHAnsi" w:hAnsiTheme="minorHAnsi" w:cstheme="minorHAnsi"/>
          <w:i/>
        </w:rPr>
        <w:t xml:space="preserve"> Studios? </w:t>
      </w:r>
      <w:r>
        <w:rPr>
          <w:rFonts w:asciiTheme="minorHAnsi" w:hAnsiTheme="minorHAnsi" w:cstheme="minorHAnsi"/>
        </w:rPr>
        <w:t xml:space="preserve">We have a relationship with them, but we also have our own labs in the </w:t>
      </w:r>
      <w:proofErr w:type="spellStart"/>
      <w:r>
        <w:rPr>
          <w:rFonts w:asciiTheme="minorHAnsi" w:hAnsiTheme="minorHAnsi" w:cstheme="minorHAnsi"/>
        </w:rPr>
        <w:t>iSchool</w:t>
      </w:r>
      <w:proofErr w:type="spellEnd"/>
      <w:r>
        <w:rPr>
          <w:rFonts w:asciiTheme="minorHAnsi" w:hAnsiTheme="minorHAnsi" w:cstheme="minorHAnsi"/>
        </w:rPr>
        <w:t xml:space="preserve"> for game development, mixed reality, rapid prototyping, etc.</w:t>
      </w:r>
    </w:p>
    <w:p w:rsidR="001D3A1C" w:rsidRDefault="001D3A1C" w:rsidP="00845DBE">
      <w:pPr>
        <w:pStyle w:val="ListParagraph"/>
        <w:numPr>
          <w:ilvl w:val="0"/>
          <w:numId w:val="8"/>
        </w:numPr>
        <w:rPr>
          <w:rFonts w:asciiTheme="minorHAnsi" w:hAnsiTheme="minorHAnsi" w:cstheme="minorHAnsi"/>
        </w:rPr>
      </w:pPr>
      <w:r>
        <w:rPr>
          <w:rFonts w:asciiTheme="minorHAnsi" w:hAnsiTheme="minorHAnsi" w:cstheme="minorHAnsi"/>
          <w:i/>
        </w:rPr>
        <w:t>When would you anticipate the first graduates?</w:t>
      </w:r>
      <w:r>
        <w:rPr>
          <w:rFonts w:asciiTheme="minorHAnsi" w:hAnsiTheme="minorHAnsi" w:cstheme="minorHAnsi"/>
        </w:rPr>
        <w:t xml:space="preserve"> Since many of the courses are already offered</w:t>
      </w:r>
      <w:r w:rsidR="00C3688D">
        <w:rPr>
          <w:rFonts w:asciiTheme="minorHAnsi" w:hAnsiTheme="minorHAnsi" w:cstheme="minorHAnsi"/>
        </w:rPr>
        <w:t xml:space="preserve">, a student could potentially complete the degree fairly soon. </w:t>
      </w:r>
    </w:p>
    <w:p w:rsidR="00C3688D" w:rsidRDefault="00C3688D" w:rsidP="00845DBE">
      <w:pPr>
        <w:pStyle w:val="ListParagraph"/>
        <w:numPr>
          <w:ilvl w:val="0"/>
          <w:numId w:val="8"/>
        </w:numPr>
        <w:rPr>
          <w:rFonts w:asciiTheme="minorHAnsi" w:hAnsiTheme="minorHAnsi" w:cstheme="minorHAnsi"/>
        </w:rPr>
      </w:pPr>
      <w:r>
        <w:rPr>
          <w:rFonts w:asciiTheme="minorHAnsi" w:hAnsiTheme="minorHAnsi" w:cstheme="minorHAnsi"/>
          <w:i/>
        </w:rPr>
        <w:lastRenderedPageBreak/>
        <w:t xml:space="preserve">Fine Arts is discussing (with the </w:t>
      </w:r>
      <w:proofErr w:type="spellStart"/>
      <w:r>
        <w:rPr>
          <w:rFonts w:asciiTheme="minorHAnsi" w:hAnsiTheme="minorHAnsi" w:cstheme="minorHAnsi"/>
          <w:i/>
        </w:rPr>
        <w:t>iSchool</w:t>
      </w:r>
      <w:proofErr w:type="spellEnd"/>
      <w:r>
        <w:rPr>
          <w:rFonts w:asciiTheme="minorHAnsi" w:hAnsiTheme="minorHAnsi" w:cstheme="minorHAnsi"/>
          <w:i/>
        </w:rPr>
        <w:t xml:space="preserve">) an Entertainment Design degree, would this be sufficiently different from something like that? </w:t>
      </w:r>
      <w:r>
        <w:rPr>
          <w:rFonts w:asciiTheme="minorHAnsi" w:hAnsiTheme="minorHAnsi" w:cstheme="minorHAnsi"/>
        </w:rPr>
        <w:t xml:space="preserve">We’ve had those discussions, and some introductory game design courses could be useful for that major. We’re including design in the BS because it’s necessary to the development process, but it’s just one piece and the emphasis here is more on the development. </w:t>
      </w:r>
    </w:p>
    <w:p w:rsidR="00074FFD" w:rsidRPr="00ED52F6" w:rsidRDefault="007658AB" w:rsidP="00ED52F6">
      <w:pPr>
        <w:pStyle w:val="ListParagraph"/>
        <w:numPr>
          <w:ilvl w:val="0"/>
          <w:numId w:val="8"/>
        </w:numPr>
        <w:rPr>
          <w:rFonts w:asciiTheme="minorHAnsi" w:hAnsiTheme="minorHAnsi" w:cstheme="minorHAnsi"/>
        </w:rPr>
      </w:pPr>
      <w:r>
        <w:rPr>
          <w:rFonts w:asciiTheme="minorHAnsi" w:hAnsiTheme="minorHAnsi" w:cstheme="minorHAnsi"/>
          <w:i/>
        </w:rPr>
        <w:t xml:space="preserve">Is the BS adapting from what is currently a certificate? </w:t>
      </w:r>
      <w:r>
        <w:rPr>
          <w:rFonts w:asciiTheme="minorHAnsi" w:hAnsiTheme="minorHAnsi" w:cstheme="minorHAnsi"/>
        </w:rPr>
        <w:t xml:space="preserve">The certificate is </w:t>
      </w:r>
      <w:r w:rsidR="00BB5EA7">
        <w:rPr>
          <w:rFonts w:asciiTheme="minorHAnsi" w:hAnsiTheme="minorHAnsi" w:cstheme="minorHAnsi"/>
        </w:rPr>
        <w:t>like a smaller version of the major, at 12 units. For students interested in going into the field of games, this would be a great degree.</w:t>
      </w:r>
    </w:p>
    <w:p w:rsidR="00074FFD" w:rsidRDefault="00074FFD" w:rsidP="00074FFD">
      <w:pPr>
        <w:pStyle w:val="ListParagraph"/>
        <w:ind w:left="1440"/>
        <w:rPr>
          <w:rFonts w:asciiTheme="minorHAnsi" w:hAnsiTheme="minorHAnsi" w:cstheme="minorHAnsi"/>
        </w:rPr>
      </w:pPr>
    </w:p>
    <w:p w:rsidR="00621778" w:rsidRPr="008D4338" w:rsidRDefault="00621778" w:rsidP="00621778">
      <w:pPr>
        <w:pStyle w:val="ListParagraph"/>
        <w:ind w:left="810"/>
        <w:rPr>
          <w:rFonts w:asciiTheme="minorHAnsi" w:hAnsiTheme="minorHAnsi" w:cstheme="minorHAnsi"/>
        </w:rPr>
      </w:pPr>
      <w:r>
        <w:rPr>
          <w:rFonts w:asciiTheme="minorHAnsi" w:hAnsiTheme="minorHAnsi" w:cstheme="minorHAnsi"/>
          <w:b/>
        </w:rPr>
        <w:t>David Graizbord</w:t>
      </w:r>
      <w:r w:rsidRPr="008D4338">
        <w:rPr>
          <w:rFonts w:asciiTheme="minorHAnsi" w:hAnsiTheme="minorHAnsi" w:cstheme="minorHAnsi"/>
          <w:b/>
        </w:rPr>
        <w:t xml:space="preserve"> motioned to approve</w:t>
      </w:r>
      <w:r>
        <w:rPr>
          <w:rFonts w:asciiTheme="minorHAnsi" w:hAnsiTheme="minorHAnsi" w:cstheme="minorHAnsi"/>
          <w:b/>
        </w:rPr>
        <w:t xml:space="preserve"> the BA proposal</w:t>
      </w:r>
      <w:r w:rsidRPr="008D4338">
        <w:rPr>
          <w:rFonts w:asciiTheme="minorHAnsi" w:hAnsiTheme="minorHAnsi" w:cstheme="minorHAnsi"/>
          <w:b/>
        </w:rPr>
        <w:t xml:space="preserve">. The motion was seconded by </w:t>
      </w:r>
      <w:r>
        <w:rPr>
          <w:rFonts w:asciiTheme="minorHAnsi" w:hAnsiTheme="minorHAnsi" w:cstheme="minorHAnsi"/>
          <w:b/>
        </w:rPr>
        <w:t>Eric Mapp</w:t>
      </w:r>
      <w:r w:rsidRPr="008D4338">
        <w:rPr>
          <w:rFonts w:asciiTheme="minorHAnsi" w:hAnsiTheme="minorHAnsi" w:cstheme="minorHAnsi"/>
          <w:b/>
        </w:rPr>
        <w:t xml:space="preserve"> and unanimously approved. </w:t>
      </w:r>
    </w:p>
    <w:p w:rsidR="00621778" w:rsidRDefault="00621778" w:rsidP="00621778">
      <w:pPr>
        <w:pStyle w:val="ListParagraph"/>
        <w:ind w:left="810"/>
        <w:rPr>
          <w:rFonts w:asciiTheme="minorHAnsi" w:hAnsiTheme="minorHAnsi" w:cstheme="minorHAnsi"/>
        </w:rPr>
      </w:pPr>
    </w:p>
    <w:p w:rsidR="00074FFD" w:rsidRDefault="00CE176E" w:rsidP="00074FFD">
      <w:pPr>
        <w:pStyle w:val="ListParagraph"/>
        <w:ind w:left="810"/>
        <w:rPr>
          <w:rFonts w:asciiTheme="minorHAnsi" w:hAnsiTheme="minorHAnsi" w:cstheme="minorHAnsi"/>
          <w:b/>
        </w:rPr>
      </w:pPr>
      <w:r>
        <w:rPr>
          <w:rFonts w:asciiTheme="minorHAnsi" w:hAnsiTheme="minorHAnsi" w:cstheme="minorHAnsi"/>
          <w:b/>
        </w:rPr>
        <w:t xml:space="preserve">Suzie </w:t>
      </w:r>
      <w:proofErr w:type="spellStart"/>
      <w:r>
        <w:rPr>
          <w:rFonts w:asciiTheme="minorHAnsi" w:hAnsiTheme="minorHAnsi" w:cstheme="minorHAnsi"/>
          <w:b/>
        </w:rPr>
        <w:t>Weisband</w:t>
      </w:r>
      <w:proofErr w:type="spellEnd"/>
      <w:r w:rsidR="00074FFD">
        <w:rPr>
          <w:rFonts w:asciiTheme="minorHAnsi" w:hAnsiTheme="minorHAnsi" w:cstheme="minorHAnsi"/>
          <w:b/>
        </w:rPr>
        <w:t xml:space="preserve"> motioned to approve</w:t>
      </w:r>
      <w:r w:rsidR="00621778">
        <w:rPr>
          <w:rFonts w:asciiTheme="minorHAnsi" w:hAnsiTheme="minorHAnsi" w:cstheme="minorHAnsi"/>
          <w:b/>
        </w:rPr>
        <w:t xml:space="preserve"> the BS proposal</w:t>
      </w:r>
      <w:r w:rsidR="00074FFD">
        <w:rPr>
          <w:rFonts w:asciiTheme="minorHAnsi" w:hAnsiTheme="minorHAnsi" w:cstheme="minorHAnsi"/>
          <w:b/>
        </w:rPr>
        <w:t xml:space="preserve">. The motion was seconded by </w:t>
      </w:r>
      <w:r>
        <w:rPr>
          <w:rFonts w:asciiTheme="minorHAnsi" w:hAnsiTheme="minorHAnsi" w:cstheme="minorHAnsi"/>
          <w:b/>
        </w:rPr>
        <w:t>Eric Mapp</w:t>
      </w:r>
      <w:r w:rsidR="00074FFD">
        <w:rPr>
          <w:rFonts w:asciiTheme="minorHAnsi" w:hAnsiTheme="minorHAnsi" w:cstheme="minorHAnsi"/>
          <w:b/>
        </w:rPr>
        <w:t xml:space="preserve"> and unanimously approved. </w:t>
      </w:r>
    </w:p>
    <w:p w:rsidR="00074FFD" w:rsidRDefault="00074FFD" w:rsidP="00074FFD">
      <w:pPr>
        <w:pStyle w:val="ListParagraph"/>
        <w:ind w:left="810"/>
        <w:rPr>
          <w:rFonts w:asciiTheme="minorHAnsi" w:hAnsiTheme="minorHAnsi" w:cstheme="minorHAnsi"/>
        </w:rPr>
      </w:pPr>
    </w:p>
    <w:p w:rsidR="00074FFD" w:rsidRPr="002B6EEB" w:rsidRDefault="00CE176E" w:rsidP="00074FFD">
      <w:pPr>
        <w:pStyle w:val="ListParagraph"/>
        <w:numPr>
          <w:ilvl w:val="0"/>
          <w:numId w:val="3"/>
        </w:numPr>
        <w:ind w:left="540"/>
        <w:rPr>
          <w:rFonts w:asciiTheme="minorHAnsi" w:hAnsiTheme="minorHAnsi" w:cstheme="minorHAnsi"/>
        </w:rPr>
      </w:pPr>
      <w:r>
        <w:rPr>
          <w:rFonts w:asciiTheme="minorHAnsi" w:hAnsiTheme="minorHAnsi" w:cstheme="minorHAnsi"/>
        </w:rPr>
        <w:t>BA in Studies of Global Media, presented by Jeannine Relly</w:t>
      </w:r>
    </w:p>
    <w:p w:rsidR="00074FFD" w:rsidRDefault="00074FFD" w:rsidP="00074FFD">
      <w:pPr>
        <w:ind w:left="810"/>
        <w:rPr>
          <w:rFonts w:asciiTheme="minorHAnsi" w:hAnsiTheme="minorHAnsi" w:cstheme="minorHAnsi"/>
        </w:rPr>
      </w:pPr>
    </w:p>
    <w:p w:rsidR="005C2BDE" w:rsidRDefault="005E4113" w:rsidP="00A9160B">
      <w:pPr>
        <w:ind w:left="810"/>
        <w:rPr>
          <w:rFonts w:asciiTheme="minorHAnsi" w:hAnsiTheme="minorHAnsi" w:cstheme="minorHAnsi"/>
        </w:rPr>
      </w:pPr>
      <w:r w:rsidRPr="00E6157D">
        <w:rPr>
          <w:rFonts w:asciiTheme="minorHAnsi" w:hAnsiTheme="minorHAnsi" w:cstheme="minorHAnsi"/>
        </w:rPr>
        <w:t>Studies of Global Media is an i</w:t>
      </w:r>
      <w:r w:rsidR="00BB5EA7" w:rsidRPr="00E6157D">
        <w:rPr>
          <w:rFonts w:asciiTheme="minorHAnsi" w:hAnsiTheme="minorHAnsi" w:cstheme="minorHAnsi"/>
        </w:rPr>
        <w:t xml:space="preserve">nterdisciplinary program, </w:t>
      </w:r>
      <w:r w:rsidRPr="00E6157D">
        <w:rPr>
          <w:rFonts w:asciiTheme="minorHAnsi" w:hAnsiTheme="minorHAnsi" w:cstheme="minorHAnsi"/>
        </w:rPr>
        <w:t xml:space="preserve">preparing </w:t>
      </w:r>
      <w:r w:rsidR="00BB5EA7" w:rsidRPr="00E6157D">
        <w:rPr>
          <w:rFonts w:asciiTheme="minorHAnsi" w:hAnsiTheme="minorHAnsi" w:cstheme="minorHAnsi"/>
        </w:rPr>
        <w:t xml:space="preserve">students to gather, analyze, </w:t>
      </w:r>
      <w:r w:rsidRPr="00E6157D">
        <w:rPr>
          <w:rFonts w:asciiTheme="minorHAnsi" w:hAnsiTheme="minorHAnsi" w:cstheme="minorHAnsi"/>
        </w:rPr>
        <w:t>verify</w:t>
      </w:r>
      <w:r w:rsidR="00BB5EA7" w:rsidRPr="00E6157D">
        <w:rPr>
          <w:rFonts w:asciiTheme="minorHAnsi" w:hAnsiTheme="minorHAnsi" w:cstheme="minorHAnsi"/>
        </w:rPr>
        <w:t xml:space="preserve">, </w:t>
      </w:r>
      <w:r w:rsidRPr="00E6157D">
        <w:rPr>
          <w:rFonts w:asciiTheme="minorHAnsi" w:hAnsiTheme="minorHAnsi" w:cstheme="minorHAnsi"/>
        </w:rPr>
        <w:t xml:space="preserve">and </w:t>
      </w:r>
      <w:r w:rsidR="00BB5EA7" w:rsidRPr="00E6157D">
        <w:rPr>
          <w:rFonts w:asciiTheme="minorHAnsi" w:hAnsiTheme="minorHAnsi" w:cstheme="minorHAnsi"/>
        </w:rPr>
        <w:t xml:space="preserve">communicate information </w:t>
      </w:r>
      <w:r w:rsidR="00955320" w:rsidRPr="00E6157D">
        <w:rPr>
          <w:rFonts w:asciiTheme="minorHAnsi" w:hAnsiTheme="minorHAnsi" w:cstheme="minorHAnsi"/>
        </w:rPr>
        <w:t>in varying cultural, polit</w:t>
      </w:r>
      <w:r w:rsidRPr="00E6157D">
        <w:rPr>
          <w:rFonts w:asciiTheme="minorHAnsi" w:hAnsiTheme="minorHAnsi" w:cstheme="minorHAnsi"/>
        </w:rPr>
        <w:t>ical</w:t>
      </w:r>
      <w:r w:rsidR="00955320" w:rsidRPr="00E6157D">
        <w:rPr>
          <w:rFonts w:asciiTheme="minorHAnsi" w:hAnsiTheme="minorHAnsi" w:cstheme="minorHAnsi"/>
        </w:rPr>
        <w:t>, econ</w:t>
      </w:r>
      <w:r w:rsidRPr="00E6157D">
        <w:rPr>
          <w:rFonts w:asciiTheme="minorHAnsi" w:hAnsiTheme="minorHAnsi" w:cstheme="minorHAnsi"/>
        </w:rPr>
        <w:t>omic</w:t>
      </w:r>
      <w:r w:rsidR="00955320" w:rsidRPr="00E6157D">
        <w:rPr>
          <w:rFonts w:asciiTheme="minorHAnsi" w:hAnsiTheme="minorHAnsi" w:cstheme="minorHAnsi"/>
        </w:rPr>
        <w:t>, tech</w:t>
      </w:r>
      <w:r w:rsidRPr="00E6157D">
        <w:rPr>
          <w:rFonts w:asciiTheme="minorHAnsi" w:hAnsiTheme="minorHAnsi" w:cstheme="minorHAnsi"/>
        </w:rPr>
        <w:t>nical</w:t>
      </w:r>
      <w:r w:rsidR="00955320" w:rsidRPr="00E6157D">
        <w:rPr>
          <w:rFonts w:asciiTheme="minorHAnsi" w:hAnsiTheme="minorHAnsi" w:cstheme="minorHAnsi"/>
        </w:rPr>
        <w:t>, legal</w:t>
      </w:r>
      <w:r w:rsidRPr="00E6157D">
        <w:rPr>
          <w:rFonts w:asciiTheme="minorHAnsi" w:hAnsiTheme="minorHAnsi" w:cstheme="minorHAnsi"/>
        </w:rPr>
        <w:t>, and</w:t>
      </w:r>
      <w:r w:rsidR="00955320" w:rsidRPr="00E6157D">
        <w:rPr>
          <w:rFonts w:asciiTheme="minorHAnsi" w:hAnsiTheme="minorHAnsi" w:cstheme="minorHAnsi"/>
        </w:rPr>
        <w:t xml:space="preserve"> societal context</w:t>
      </w:r>
      <w:r w:rsidRPr="00E6157D">
        <w:rPr>
          <w:rFonts w:asciiTheme="minorHAnsi" w:hAnsiTheme="minorHAnsi" w:cstheme="minorHAnsi"/>
        </w:rPr>
        <w:t>s,</w:t>
      </w:r>
      <w:r w:rsidR="00955320" w:rsidRPr="00E6157D">
        <w:rPr>
          <w:rFonts w:asciiTheme="minorHAnsi" w:hAnsiTheme="minorHAnsi" w:cstheme="minorHAnsi"/>
        </w:rPr>
        <w:t xml:space="preserve"> ethically</w:t>
      </w:r>
      <w:r w:rsidRPr="00E6157D">
        <w:rPr>
          <w:rFonts w:asciiTheme="minorHAnsi" w:hAnsiTheme="minorHAnsi" w:cstheme="minorHAnsi"/>
        </w:rPr>
        <w:t xml:space="preserve"> and</w:t>
      </w:r>
      <w:r w:rsidR="00955320" w:rsidRPr="00E6157D">
        <w:rPr>
          <w:rFonts w:asciiTheme="minorHAnsi" w:hAnsiTheme="minorHAnsi" w:cstheme="minorHAnsi"/>
        </w:rPr>
        <w:t xml:space="preserve"> with cultural awareness. </w:t>
      </w:r>
      <w:r w:rsidR="00E6157D" w:rsidRPr="00E6157D">
        <w:rPr>
          <w:rFonts w:asciiTheme="minorHAnsi" w:hAnsiTheme="minorHAnsi" w:cstheme="minorHAnsi"/>
        </w:rPr>
        <w:t xml:space="preserve">The degree is proposed based on needs that the faculty </w:t>
      </w:r>
      <w:r w:rsidR="00955320" w:rsidRPr="00E6157D">
        <w:rPr>
          <w:rFonts w:asciiTheme="minorHAnsi" w:hAnsiTheme="minorHAnsi" w:cstheme="minorHAnsi"/>
        </w:rPr>
        <w:t xml:space="preserve">saw, </w:t>
      </w:r>
      <w:r w:rsidR="00E6157D" w:rsidRPr="00E6157D">
        <w:rPr>
          <w:rFonts w:asciiTheme="minorHAnsi" w:hAnsiTheme="minorHAnsi" w:cstheme="minorHAnsi"/>
        </w:rPr>
        <w:t xml:space="preserve">as well as </w:t>
      </w:r>
      <w:r w:rsidR="00955320" w:rsidRPr="00E6157D">
        <w:rPr>
          <w:rFonts w:asciiTheme="minorHAnsi" w:hAnsiTheme="minorHAnsi" w:cstheme="minorHAnsi"/>
        </w:rPr>
        <w:t xml:space="preserve">interest </w:t>
      </w:r>
      <w:r w:rsidR="00E6157D" w:rsidRPr="00E6157D">
        <w:rPr>
          <w:rFonts w:asciiTheme="minorHAnsi" w:hAnsiTheme="minorHAnsi" w:cstheme="minorHAnsi"/>
        </w:rPr>
        <w:t xml:space="preserve">gauged </w:t>
      </w:r>
      <w:r w:rsidR="00955320" w:rsidRPr="00E6157D">
        <w:rPr>
          <w:rFonts w:asciiTheme="minorHAnsi" w:hAnsiTheme="minorHAnsi" w:cstheme="minorHAnsi"/>
        </w:rPr>
        <w:t xml:space="preserve">via student survey data. </w:t>
      </w:r>
      <w:r w:rsidR="00E6157D" w:rsidRPr="00E6157D">
        <w:rPr>
          <w:rFonts w:asciiTheme="minorHAnsi" w:hAnsiTheme="minorHAnsi" w:cstheme="minorHAnsi"/>
        </w:rPr>
        <w:t xml:space="preserve">The degree will be offered through </w:t>
      </w:r>
      <w:r w:rsidR="00955320" w:rsidRPr="00E6157D">
        <w:rPr>
          <w:rFonts w:asciiTheme="minorHAnsi" w:hAnsiTheme="minorHAnsi" w:cstheme="minorHAnsi"/>
        </w:rPr>
        <w:t>Arizona Online</w:t>
      </w:r>
      <w:r w:rsidR="00E6157D" w:rsidRPr="00E6157D">
        <w:rPr>
          <w:rFonts w:asciiTheme="minorHAnsi" w:hAnsiTheme="minorHAnsi" w:cstheme="minorHAnsi"/>
        </w:rPr>
        <w:t>, and the school is working with a few other departments with online programs to identify relevant courses and allow enrollment for students in this major</w:t>
      </w:r>
      <w:r w:rsidR="00955320" w:rsidRPr="00E6157D">
        <w:rPr>
          <w:rFonts w:asciiTheme="minorHAnsi" w:hAnsiTheme="minorHAnsi" w:cstheme="minorHAnsi"/>
        </w:rPr>
        <w:t>. This is a studies degree, not a practice-based degree like the existing major in Journalism.</w:t>
      </w:r>
      <w:r w:rsidR="00955320">
        <w:rPr>
          <w:rFonts w:asciiTheme="minorHAnsi" w:hAnsiTheme="minorHAnsi" w:cstheme="minorHAnsi"/>
        </w:rPr>
        <w:t xml:space="preserve"> </w:t>
      </w:r>
    </w:p>
    <w:p w:rsidR="00A5138B" w:rsidRDefault="00A5138B" w:rsidP="00CE176E">
      <w:pPr>
        <w:ind w:left="720" w:firstLine="90"/>
        <w:rPr>
          <w:rFonts w:asciiTheme="minorHAnsi" w:hAnsiTheme="minorHAnsi" w:cstheme="minorHAnsi"/>
        </w:rPr>
      </w:pPr>
    </w:p>
    <w:p w:rsidR="00955320" w:rsidRDefault="00A5138B" w:rsidP="00CE176E">
      <w:pPr>
        <w:ind w:left="720" w:firstLine="90"/>
        <w:rPr>
          <w:rFonts w:asciiTheme="minorHAnsi" w:hAnsiTheme="minorHAnsi" w:cstheme="minorHAnsi"/>
        </w:rPr>
      </w:pPr>
      <w:r>
        <w:rPr>
          <w:rFonts w:asciiTheme="minorHAnsi" w:hAnsiTheme="minorHAnsi" w:cstheme="minorHAnsi"/>
        </w:rPr>
        <w:t>Discussion:</w:t>
      </w:r>
    </w:p>
    <w:p w:rsidR="00955320" w:rsidRPr="00DD3EDD" w:rsidRDefault="00955320" w:rsidP="00955320">
      <w:pPr>
        <w:pStyle w:val="ListParagraph"/>
        <w:numPr>
          <w:ilvl w:val="0"/>
          <w:numId w:val="9"/>
        </w:numPr>
        <w:rPr>
          <w:rFonts w:asciiTheme="minorHAnsi" w:hAnsiTheme="minorHAnsi" w:cstheme="minorHAnsi"/>
          <w:i/>
        </w:rPr>
      </w:pPr>
      <w:r w:rsidRPr="00955320">
        <w:rPr>
          <w:rFonts w:asciiTheme="minorHAnsi" w:hAnsiTheme="minorHAnsi" w:cstheme="minorHAnsi"/>
          <w:i/>
        </w:rPr>
        <w:t xml:space="preserve">How many students do you anticipate? </w:t>
      </w:r>
      <w:r>
        <w:rPr>
          <w:rFonts w:asciiTheme="minorHAnsi" w:hAnsiTheme="minorHAnsi" w:cstheme="minorHAnsi"/>
        </w:rPr>
        <w:t xml:space="preserve">We estimated on the lighter side, starting with about 5 students year one, ramping up to 60 students by year five. Our online classes have about 30 students in them. </w:t>
      </w:r>
    </w:p>
    <w:p w:rsidR="00DD3EDD" w:rsidRPr="00955320" w:rsidRDefault="00DD3EDD" w:rsidP="00955320">
      <w:pPr>
        <w:pStyle w:val="ListParagraph"/>
        <w:numPr>
          <w:ilvl w:val="0"/>
          <w:numId w:val="9"/>
        </w:numPr>
        <w:rPr>
          <w:rFonts w:asciiTheme="minorHAnsi" w:hAnsiTheme="minorHAnsi" w:cstheme="minorHAnsi"/>
          <w:i/>
        </w:rPr>
      </w:pPr>
      <w:r>
        <w:rPr>
          <w:rFonts w:asciiTheme="minorHAnsi" w:hAnsiTheme="minorHAnsi" w:cstheme="minorHAnsi"/>
          <w:i/>
        </w:rPr>
        <w:t>What are the career paths you anticipate for these graduates</w:t>
      </w:r>
      <w:r w:rsidR="003308A5">
        <w:rPr>
          <w:rFonts w:asciiTheme="minorHAnsi" w:hAnsiTheme="minorHAnsi" w:cstheme="minorHAnsi"/>
          <w:i/>
        </w:rPr>
        <w:t xml:space="preserve">? Is the expectation that they will be scholars of global media? </w:t>
      </w:r>
      <w:r w:rsidR="003308A5" w:rsidRPr="003308A5">
        <w:rPr>
          <w:rFonts w:asciiTheme="minorHAnsi" w:hAnsiTheme="minorHAnsi" w:cstheme="minorHAnsi"/>
        </w:rPr>
        <w:t xml:space="preserve">We recognize the pool of people who want to be scholars may not be the majority. </w:t>
      </w:r>
      <w:r w:rsidRPr="003308A5">
        <w:rPr>
          <w:rFonts w:asciiTheme="minorHAnsi" w:hAnsiTheme="minorHAnsi" w:cstheme="minorHAnsi"/>
        </w:rPr>
        <w:t>Offering</w:t>
      </w:r>
      <w:r w:rsidRPr="00DD3EDD">
        <w:rPr>
          <w:rFonts w:asciiTheme="minorHAnsi" w:hAnsiTheme="minorHAnsi" w:cstheme="minorHAnsi"/>
        </w:rPr>
        <w:t xml:space="preserve"> a methods and theory class</w:t>
      </w:r>
      <w:r w:rsidR="003308A5">
        <w:rPr>
          <w:rFonts w:asciiTheme="minorHAnsi" w:hAnsiTheme="minorHAnsi" w:cstheme="minorHAnsi"/>
        </w:rPr>
        <w:t xml:space="preserve"> for students who may want to go that route</w:t>
      </w:r>
      <w:r>
        <w:rPr>
          <w:rFonts w:asciiTheme="minorHAnsi" w:hAnsiTheme="minorHAnsi" w:cstheme="minorHAnsi"/>
        </w:rPr>
        <w:t xml:space="preserve">, and each class will be research based. </w:t>
      </w:r>
      <w:r w:rsidR="003308A5">
        <w:rPr>
          <w:rFonts w:asciiTheme="minorHAnsi" w:hAnsiTheme="minorHAnsi" w:cstheme="minorHAnsi"/>
        </w:rPr>
        <w:t>Our hope is that graduates of this program will be better global citizens with strong information and media literacy in a variety of fields.</w:t>
      </w:r>
    </w:p>
    <w:p w:rsidR="00074FFD" w:rsidRDefault="00074FFD" w:rsidP="00074FFD">
      <w:pPr>
        <w:ind w:left="1440"/>
        <w:rPr>
          <w:rFonts w:asciiTheme="minorHAnsi" w:hAnsiTheme="minorHAnsi" w:cstheme="minorHAnsi"/>
        </w:rPr>
      </w:pPr>
    </w:p>
    <w:p w:rsidR="00074FFD" w:rsidRDefault="00CE176E" w:rsidP="00074FFD">
      <w:pPr>
        <w:ind w:left="810"/>
        <w:rPr>
          <w:rFonts w:asciiTheme="minorHAnsi" w:hAnsiTheme="minorHAnsi" w:cstheme="minorHAnsi"/>
          <w:b/>
        </w:rPr>
      </w:pPr>
      <w:r>
        <w:rPr>
          <w:rFonts w:asciiTheme="minorHAnsi" w:hAnsiTheme="minorHAnsi" w:cstheme="minorHAnsi"/>
          <w:b/>
        </w:rPr>
        <w:t>David Graizbord</w:t>
      </w:r>
      <w:r w:rsidR="00074FFD" w:rsidRPr="00F74060">
        <w:rPr>
          <w:rFonts w:asciiTheme="minorHAnsi" w:hAnsiTheme="minorHAnsi" w:cstheme="minorHAnsi"/>
          <w:b/>
        </w:rPr>
        <w:t xml:space="preserve"> motioned to approve. The motion w</w:t>
      </w:r>
      <w:r>
        <w:rPr>
          <w:rFonts w:asciiTheme="minorHAnsi" w:hAnsiTheme="minorHAnsi" w:cstheme="minorHAnsi"/>
          <w:b/>
        </w:rPr>
        <w:t>as seconded by Wendy Davis</w:t>
      </w:r>
      <w:r w:rsidR="00074FFD" w:rsidRPr="00F74060">
        <w:rPr>
          <w:rFonts w:asciiTheme="minorHAnsi" w:hAnsiTheme="minorHAnsi" w:cstheme="minorHAnsi"/>
          <w:b/>
        </w:rPr>
        <w:t xml:space="preserve"> and unanimously approved. </w:t>
      </w:r>
    </w:p>
    <w:p w:rsidR="00074FFD" w:rsidRPr="00F74060" w:rsidRDefault="00074FFD" w:rsidP="00074FFD">
      <w:pPr>
        <w:ind w:left="810"/>
        <w:rPr>
          <w:rFonts w:asciiTheme="minorHAnsi" w:hAnsiTheme="minorHAnsi" w:cstheme="minorHAnsi"/>
          <w:b/>
        </w:rPr>
      </w:pPr>
    </w:p>
    <w:p w:rsidR="00074FFD" w:rsidRDefault="00074FFD" w:rsidP="00074FFD">
      <w:pPr>
        <w:ind w:left="540" w:hanging="360"/>
        <w:rPr>
          <w:rFonts w:asciiTheme="minorHAnsi" w:hAnsiTheme="minorHAnsi" w:cstheme="minorHAnsi"/>
        </w:rPr>
      </w:pPr>
      <w:r>
        <w:rPr>
          <w:rFonts w:asciiTheme="minorHAnsi" w:hAnsiTheme="minorHAnsi" w:cstheme="minorHAnsi"/>
        </w:rPr>
        <w:t xml:space="preserve">D.  </w:t>
      </w:r>
      <w:r w:rsidR="001F3526">
        <w:rPr>
          <w:rFonts w:asciiTheme="minorHAnsi" w:hAnsiTheme="minorHAnsi" w:cstheme="minorHAnsi"/>
        </w:rPr>
        <w:t xml:space="preserve">Certificate in </w:t>
      </w:r>
      <w:r w:rsidR="00CE176E">
        <w:rPr>
          <w:rFonts w:asciiTheme="minorHAnsi" w:hAnsiTheme="minorHAnsi" w:cstheme="minorHAnsi"/>
        </w:rPr>
        <w:t>Teaching English as a Global Language, presented by Jon Reinhardt and Hayriye</w:t>
      </w:r>
      <w:r w:rsidR="00955320">
        <w:rPr>
          <w:rFonts w:asciiTheme="minorHAnsi" w:hAnsiTheme="minorHAnsi" w:cstheme="minorHAnsi"/>
        </w:rPr>
        <w:t xml:space="preserve"> Kayi-</w:t>
      </w:r>
      <w:r w:rsidR="009714AB">
        <w:rPr>
          <w:rFonts w:asciiTheme="minorHAnsi" w:hAnsiTheme="minorHAnsi" w:cstheme="minorHAnsi"/>
        </w:rPr>
        <w:t>Aydar</w:t>
      </w:r>
    </w:p>
    <w:p w:rsidR="001F3526" w:rsidRDefault="001F3526" w:rsidP="00074FFD">
      <w:pPr>
        <w:ind w:left="540" w:hanging="360"/>
        <w:rPr>
          <w:rFonts w:asciiTheme="minorHAnsi" w:hAnsiTheme="minorHAnsi" w:cstheme="minorHAnsi"/>
        </w:rPr>
      </w:pPr>
    </w:p>
    <w:p w:rsidR="00B42D47" w:rsidRDefault="00A9160B" w:rsidP="00A9160B">
      <w:pPr>
        <w:ind w:left="720"/>
        <w:rPr>
          <w:rFonts w:asciiTheme="minorHAnsi" w:hAnsiTheme="minorHAnsi" w:cstheme="minorHAnsi"/>
        </w:rPr>
      </w:pPr>
      <w:r w:rsidRPr="00A9160B">
        <w:rPr>
          <w:rFonts w:asciiTheme="minorHAnsi" w:hAnsiTheme="minorHAnsi" w:cstheme="minorHAnsi"/>
        </w:rPr>
        <w:t>We are currently o</w:t>
      </w:r>
      <w:r w:rsidR="0017290B" w:rsidRPr="00A9160B">
        <w:rPr>
          <w:rFonts w:asciiTheme="minorHAnsi" w:hAnsiTheme="minorHAnsi" w:cstheme="minorHAnsi"/>
        </w:rPr>
        <w:t xml:space="preserve">ne of our only peer institutions that does not have </w:t>
      </w:r>
      <w:r w:rsidRPr="00A9160B">
        <w:rPr>
          <w:rFonts w:asciiTheme="minorHAnsi" w:hAnsiTheme="minorHAnsi" w:cstheme="minorHAnsi"/>
        </w:rPr>
        <w:t>an undergraduate</w:t>
      </w:r>
      <w:r w:rsidR="0017290B" w:rsidRPr="00A9160B">
        <w:rPr>
          <w:rFonts w:asciiTheme="minorHAnsi" w:hAnsiTheme="minorHAnsi" w:cstheme="minorHAnsi"/>
        </w:rPr>
        <w:t xml:space="preserve"> offering for teaching English as a foreign language. </w:t>
      </w:r>
      <w:r w:rsidRPr="00A9160B">
        <w:rPr>
          <w:rFonts w:asciiTheme="minorHAnsi" w:hAnsiTheme="minorHAnsi" w:cstheme="minorHAnsi"/>
        </w:rPr>
        <w:t xml:space="preserve">The department wasn’t able to offer this before </w:t>
      </w:r>
      <w:r w:rsidR="0017290B" w:rsidRPr="00A9160B">
        <w:rPr>
          <w:rFonts w:asciiTheme="minorHAnsi" w:hAnsiTheme="minorHAnsi" w:cstheme="minorHAnsi"/>
        </w:rPr>
        <w:t xml:space="preserve">because </w:t>
      </w:r>
      <w:r w:rsidRPr="00A9160B">
        <w:rPr>
          <w:rFonts w:asciiTheme="minorHAnsi" w:hAnsiTheme="minorHAnsi" w:cstheme="minorHAnsi"/>
        </w:rPr>
        <w:t>there weren’t enough</w:t>
      </w:r>
      <w:r w:rsidR="0017290B" w:rsidRPr="00A9160B">
        <w:rPr>
          <w:rFonts w:asciiTheme="minorHAnsi" w:hAnsiTheme="minorHAnsi" w:cstheme="minorHAnsi"/>
        </w:rPr>
        <w:t xml:space="preserve"> faculty to support</w:t>
      </w:r>
      <w:r w:rsidRPr="00A9160B">
        <w:rPr>
          <w:rFonts w:asciiTheme="minorHAnsi" w:hAnsiTheme="minorHAnsi" w:cstheme="minorHAnsi"/>
        </w:rPr>
        <w:t xml:space="preserve"> the program</w:t>
      </w:r>
      <w:r w:rsidR="0017290B" w:rsidRPr="00A9160B">
        <w:rPr>
          <w:rFonts w:asciiTheme="minorHAnsi" w:hAnsiTheme="minorHAnsi" w:cstheme="minorHAnsi"/>
        </w:rPr>
        <w:t>. Now</w:t>
      </w:r>
      <w:r w:rsidRPr="00A9160B">
        <w:rPr>
          <w:rFonts w:asciiTheme="minorHAnsi" w:hAnsiTheme="minorHAnsi" w:cstheme="minorHAnsi"/>
        </w:rPr>
        <w:t>, we have</w:t>
      </w:r>
      <w:r w:rsidR="0017290B" w:rsidRPr="00A9160B">
        <w:rPr>
          <w:rFonts w:asciiTheme="minorHAnsi" w:hAnsiTheme="minorHAnsi" w:cstheme="minorHAnsi"/>
        </w:rPr>
        <w:t xml:space="preserve"> five faculty within English Applied Linguistics, </w:t>
      </w:r>
      <w:r w:rsidRPr="00A9160B">
        <w:rPr>
          <w:rFonts w:asciiTheme="minorHAnsi" w:hAnsiTheme="minorHAnsi" w:cstheme="minorHAnsi"/>
        </w:rPr>
        <w:t xml:space="preserve">are </w:t>
      </w:r>
      <w:r w:rsidR="0017290B" w:rsidRPr="00A9160B">
        <w:rPr>
          <w:rFonts w:asciiTheme="minorHAnsi" w:hAnsiTheme="minorHAnsi" w:cstheme="minorHAnsi"/>
        </w:rPr>
        <w:t xml:space="preserve">offering these courses regularly and seeing demand. </w:t>
      </w:r>
      <w:r w:rsidRPr="00A9160B">
        <w:rPr>
          <w:rFonts w:asciiTheme="minorHAnsi" w:hAnsiTheme="minorHAnsi" w:cstheme="minorHAnsi"/>
        </w:rPr>
        <w:t xml:space="preserve">Students </w:t>
      </w:r>
      <w:r w:rsidRPr="00A9160B">
        <w:rPr>
          <w:rFonts w:asciiTheme="minorHAnsi" w:hAnsiTheme="minorHAnsi" w:cstheme="minorHAnsi"/>
        </w:rPr>
        <w:lastRenderedPageBreak/>
        <w:t xml:space="preserve">will likely add this certificate onto a </w:t>
      </w:r>
      <w:r w:rsidR="0017290B" w:rsidRPr="00A9160B">
        <w:rPr>
          <w:rFonts w:asciiTheme="minorHAnsi" w:hAnsiTheme="minorHAnsi" w:cstheme="minorHAnsi"/>
        </w:rPr>
        <w:t xml:space="preserve">language major, English, or Linguistics. In a globalized world, </w:t>
      </w:r>
      <w:r w:rsidRPr="00A9160B">
        <w:rPr>
          <w:rFonts w:asciiTheme="minorHAnsi" w:hAnsiTheme="minorHAnsi" w:cstheme="minorHAnsi"/>
        </w:rPr>
        <w:t xml:space="preserve">this field of study is one with significant need and interest. </w:t>
      </w:r>
      <w:r w:rsidR="0017290B">
        <w:rPr>
          <w:rFonts w:asciiTheme="minorHAnsi" w:hAnsiTheme="minorHAnsi" w:cstheme="minorHAnsi"/>
        </w:rPr>
        <w:t xml:space="preserve"> </w:t>
      </w:r>
    </w:p>
    <w:p w:rsidR="00A9160B" w:rsidRDefault="00A5138B" w:rsidP="00A5138B">
      <w:pPr>
        <w:ind w:left="540" w:hanging="360"/>
        <w:rPr>
          <w:rFonts w:asciiTheme="minorHAnsi" w:hAnsiTheme="minorHAnsi" w:cstheme="minorHAnsi"/>
        </w:rPr>
      </w:pPr>
      <w:r>
        <w:rPr>
          <w:rFonts w:asciiTheme="minorHAnsi" w:hAnsiTheme="minorHAnsi" w:cstheme="minorHAnsi"/>
        </w:rPr>
        <w:tab/>
      </w:r>
      <w:r>
        <w:rPr>
          <w:rFonts w:asciiTheme="minorHAnsi" w:hAnsiTheme="minorHAnsi" w:cstheme="minorHAnsi"/>
        </w:rPr>
        <w:tab/>
      </w:r>
    </w:p>
    <w:p w:rsidR="0017290B" w:rsidRDefault="00A5138B" w:rsidP="00A9160B">
      <w:pPr>
        <w:ind w:left="540" w:firstLine="180"/>
        <w:rPr>
          <w:rFonts w:asciiTheme="minorHAnsi" w:hAnsiTheme="minorHAnsi" w:cstheme="minorHAnsi"/>
        </w:rPr>
      </w:pPr>
      <w:r>
        <w:rPr>
          <w:rFonts w:asciiTheme="minorHAnsi" w:hAnsiTheme="minorHAnsi" w:cstheme="minorHAnsi"/>
        </w:rPr>
        <w:t>Discussion:</w:t>
      </w:r>
    </w:p>
    <w:p w:rsidR="0017290B" w:rsidRPr="0017290B" w:rsidRDefault="0017290B" w:rsidP="0017290B">
      <w:pPr>
        <w:pStyle w:val="ListParagraph"/>
        <w:numPr>
          <w:ilvl w:val="0"/>
          <w:numId w:val="9"/>
        </w:numPr>
        <w:rPr>
          <w:rFonts w:asciiTheme="minorHAnsi" w:hAnsiTheme="minorHAnsi" w:cstheme="minorHAnsi"/>
          <w:i/>
        </w:rPr>
      </w:pPr>
      <w:r>
        <w:rPr>
          <w:rFonts w:asciiTheme="minorHAnsi" w:hAnsiTheme="minorHAnsi" w:cstheme="minorHAnsi"/>
          <w:i/>
        </w:rPr>
        <w:t xml:space="preserve">What type of students are interested? </w:t>
      </w:r>
      <w:r>
        <w:rPr>
          <w:rFonts w:asciiTheme="minorHAnsi" w:hAnsiTheme="minorHAnsi" w:cstheme="minorHAnsi"/>
        </w:rPr>
        <w:t xml:space="preserve">Many English and literature majors. Also majors in Spanish or other languages, who may want to teach English abroad, and this gives recognition of having preparation for that. </w:t>
      </w:r>
    </w:p>
    <w:p w:rsidR="0017290B" w:rsidRPr="0017290B" w:rsidRDefault="0017290B" w:rsidP="0017290B">
      <w:pPr>
        <w:pStyle w:val="ListParagraph"/>
        <w:numPr>
          <w:ilvl w:val="0"/>
          <w:numId w:val="9"/>
        </w:numPr>
        <w:rPr>
          <w:rFonts w:asciiTheme="minorHAnsi" w:hAnsiTheme="minorHAnsi" w:cstheme="minorHAnsi"/>
          <w:i/>
        </w:rPr>
      </w:pPr>
      <w:r>
        <w:rPr>
          <w:rFonts w:asciiTheme="minorHAnsi" w:hAnsiTheme="minorHAnsi" w:cstheme="minorHAnsi"/>
          <w:i/>
        </w:rPr>
        <w:t xml:space="preserve">Where does CESL </w:t>
      </w:r>
      <w:r w:rsidR="00A9160B">
        <w:rPr>
          <w:rFonts w:asciiTheme="minorHAnsi" w:hAnsiTheme="minorHAnsi" w:cstheme="minorHAnsi"/>
          <w:i/>
        </w:rPr>
        <w:t xml:space="preserve">(Center for English as a Second Language) </w:t>
      </w:r>
      <w:r>
        <w:rPr>
          <w:rFonts w:asciiTheme="minorHAnsi" w:hAnsiTheme="minorHAnsi" w:cstheme="minorHAnsi"/>
          <w:i/>
        </w:rPr>
        <w:t xml:space="preserve">fit into this? </w:t>
      </w:r>
      <w:r>
        <w:rPr>
          <w:rFonts w:asciiTheme="minorHAnsi" w:hAnsiTheme="minorHAnsi" w:cstheme="minorHAnsi"/>
        </w:rPr>
        <w:t>CESL is not a degree- or credit-awarding unit. They offer a non-credit 100-hour certification. This certificate would be something that regularly enrolled students can fit into their undergraduate coursework. Some of our students have taken the CESL certification as an add-on after taking one or more of our courses, so they can complement one another.</w:t>
      </w:r>
    </w:p>
    <w:p w:rsidR="0017290B" w:rsidRPr="00DD3EDD" w:rsidRDefault="0017290B" w:rsidP="0017290B">
      <w:pPr>
        <w:pStyle w:val="ListParagraph"/>
        <w:numPr>
          <w:ilvl w:val="0"/>
          <w:numId w:val="9"/>
        </w:numPr>
        <w:rPr>
          <w:rFonts w:asciiTheme="minorHAnsi" w:hAnsiTheme="minorHAnsi" w:cstheme="minorHAnsi"/>
          <w:i/>
        </w:rPr>
      </w:pPr>
      <w:r>
        <w:rPr>
          <w:rFonts w:asciiTheme="minorHAnsi" w:hAnsiTheme="minorHAnsi" w:cstheme="minorHAnsi"/>
          <w:i/>
        </w:rPr>
        <w:t xml:space="preserve">Is there a practicum involved? </w:t>
      </w:r>
      <w:r>
        <w:rPr>
          <w:rFonts w:asciiTheme="minorHAnsi" w:hAnsiTheme="minorHAnsi" w:cstheme="minorHAnsi"/>
        </w:rPr>
        <w:t>Not officially, but within the courses (particularly ENGL 455) students do observations</w:t>
      </w:r>
      <w:r w:rsidR="00DD3EDD">
        <w:rPr>
          <w:rFonts w:asciiTheme="minorHAnsi" w:hAnsiTheme="minorHAnsi" w:cstheme="minorHAnsi"/>
        </w:rPr>
        <w:t xml:space="preserve"> of TESOL classes and interview non-native English speakers. This certificate is intended as an introductory experience. Students who’ve taken these courses have gone on to work in the community with refugee students to get practical experience that way. This is intended as recognition for taking this set of courses – it takes more than this to make it a career, but this is a great first step. We don’t yet have the faculty to offer a full major.</w:t>
      </w:r>
    </w:p>
    <w:p w:rsidR="00DD3EDD" w:rsidRPr="0017290B" w:rsidRDefault="00DD3EDD" w:rsidP="0017290B">
      <w:pPr>
        <w:pStyle w:val="ListParagraph"/>
        <w:numPr>
          <w:ilvl w:val="0"/>
          <w:numId w:val="9"/>
        </w:numPr>
        <w:rPr>
          <w:rFonts w:asciiTheme="minorHAnsi" w:hAnsiTheme="minorHAnsi" w:cstheme="minorHAnsi"/>
          <w:i/>
        </w:rPr>
      </w:pPr>
      <w:r>
        <w:rPr>
          <w:rFonts w:asciiTheme="minorHAnsi" w:hAnsiTheme="minorHAnsi" w:cstheme="minorHAnsi"/>
          <w:i/>
        </w:rPr>
        <w:t xml:space="preserve">What would be the next steps, after this certificate, if someone wanted to make this a career? </w:t>
      </w:r>
      <w:r>
        <w:rPr>
          <w:rFonts w:asciiTheme="minorHAnsi" w:hAnsiTheme="minorHAnsi" w:cstheme="minorHAnsi"/>
        </w:rPr>
        <w:t xml:space="preserve">Probably to go overseas to somewhere with a big EFL market and this would give them a foot in the door to teach. Try to get some experience teaching here or abroad, and perhaps then decide on graduate study. </w:t>
      </w:r>
    </w:p>
    <w:p w:rsidR="005A73AB" w:rsidRDefault="005A73AB" w:rsidP="00074FFD">
      <w:pPr>
        <w:ind w:left="540" w:hanging="360"/>
        <w:rPr>
          <w:rFonts w:asciiTheme="minorHAnsi" w:hAnsiTheme="minorHAnsi" w:cstheme="minorHAnsi"/>
        </w:rPr>
      </w:pPr>
    </w:p>
    <w:p w:rsidR="001F3526" w:rsidRDefault="001F3526" w:rsidP="001F3526">
      <w:pPr>
        <w:ind w:left="720" w:hanging="360"/>
        <w:rPr>
          <w:rFonts w:asciiTheme="minorHAnsi" w:hAnsiTheme="minorHAnsi" w:cstheme="minorHAnsi"/>
          <w:b/>
        </w:rPr>
      </w:pPr>
      <w:r>
        <w:rPr>
          <w:rFonts w:asciiTheme="minorHAnsi" w:hAnsiTheme="minorHAnsi" w:cstheme="minorHAnsi"/>
        </w:rPr>
        <w:tab/>
      </w:r>
      <w:r>
        <w:rPr>
          <w:rFonts w:asciiTheme="minorHAnsi" w:hAnsiTheme="minorHAnsi" w:cstheme="minorHAnsi"/>
          <w:b/>
        </w:rPr>
        <w:t>Wendy Davis motioned to approve. The mot</w:t>
      </w:r>
      <w:r w:rsidR="00C02A81">
        <w:rPr>
          <w:rFonts w:asciiTheme="minorHAnsi" w:hAnsiTheme="minorHAnsi" w:cstheme="minorHAnsi"/>
          <w:b/>
        </w:rPr>
        <w:t>ion was seconded by David Graizbord</w:t>
      </w:r>
      <w:r>
        <w:rPr>
          <w:rFonts w:asciiTheme="minorHAnsi" w:hAnsiTheme="minorHAnsi" w:cstheme="minorHAnsi"/>
          <w:b/>
        </w:rPr>
        <w:t xml:space="preserve"> and unanimously approved. </w:t>
      </w:r>
    </w:p>
    <w:p w:rsidR="001F3526" w:rsidRPr="001F3526" w:rsidRDefault="001F3526" w:rsidP="00074FFD">
      <w:pPr>
        <w:ind w:left="540" w:hanging="360"/>
        <w:rPr>
          <w:rFonts w:asciiTheme="minorHAnsi" w:hAnsiTheme="minorHAnsi" w:cstheme="minorHAnsi"/>
          <w:b/>
        </w:rPr>
      </w:pPr>
    </w:p>
    <w:p w:rsidR="001F3526" w:rsidRDefault="00074FFD" w:rsidP="001F3526">
      <w:pPr>
        <w:ind w:left="540" w:hanging="360"/>
        <w:rPr>
          <w:rFonts w:asciiTheme="minorHAnsi" w:hAnsiTheme="minorHAnsi" w:cstheme="minorHAnsi"/>
        </w:rPr>
      </w:pPr>
      <w:r>
        <w:rPr>
          <w:rFonts w:asciiTheme="minorHAnsi" w:hAnsiTheme="minorHAnsi" w:cstheme="minorHAnsi"/>
        </w:rPr>
        <w:t xml:space="preserve">E.   </w:t>
      </w:r>
      <w:r w:rsidR="00C02A81">
        <w:rPr>
          <w:rFonts w:asciiTheme="minorHAnsi" w:hAnsiTheme="minorHAnsi" w:cstheme="minorHAnsi"/>
        </w:rPr>
        <w:t>Emphasis: BA in Spanish, General Emphasis, presented by Yadira Berigan</w:t>
      </w:r>
    </w:p>
    <w:p w:rsidR="00074FFD" w:rsidRDefault="00074FFD" w:rsidP="00AD3CEB">
      <w:pPr>
        <w:rPr>
          <w:rFonts w:asciiTheme="minorHAnsi" w:hAnsiTheme="minorHAnsi" w:cstheme="minorHAnsi"/>
        </w:rPr>
      </w:pPr>
    </w:p>
    <w:p w:rsidR="00074FFD" w:rsidRDefault="00AD3CEB" w:rsidP="00AD3CEB">
      <w:pPr>
        <w:ind w:left="720"/>
        <w:rPr>
          <w:rFonts w:asciiTheme="minorHAnsi" w:hAnsiTheme="minorHAnsi" w:cstheme="minorHAnsi"/>
        </w:rPr>
      </w:pPr>
      <w:r>
        <w:rPr>
          <w:rFonts w:asciiTheme="minorHAnsi" w:hAnsiTheme="minorHAnsi" w:cstheme="minorHAnsi"/>
        </w:rPr>
        <w:t>The Spanish major currently has four emphases in specific areas of study</w:t>
      </w:r>
      <w:r w:rsidR="003308A5">
        <w:rPr>
          <w:rFonts w:asciiTheme="minorHAnsi" w:hAnsiTheme="minorHAnsi" w:cstheme="minorHAnsi"/>
        </w:rPr>
        <w:t xml:space="preserve"> (with fairly limited course options in each emphasis)</w:t>
      </w:r>
      <w:r>
        <w:rPr>
          <w:rFonts w:asciiTheme="minorHAnsi" w:hAnsiTheme="minorHAnsi" w:cstheme="minorHAnsi"/>
        </w:rPr>
        <w:t xml:space="preserve">, but many students want the option of generalized study. </w:t>
      </w:r>
      <w:r w:rsidR="00A5138B">
        <w:rPr>
          <w:rFonts w:asciiTheme="minorHAnsi" w:hAnsiTheme="minorHAnsi" w:cstheme="minorHAnsi"/>
        </w:rPr>
        <w:t>For example, s</w:t>
      </w:r>
      <w:r w:rsidR="003308A5">
        <w:rPr>
          <w:rFonts w:asciiTheme="minorHAnsi" w:hAnsiTheme="minorHAnsi" w:cstheme="minorHAnsi"/>
        </w:rPr>
        <w:t xml:space="preserve">ome students may want to take a certain course in translation, perhaps in law, but not want to focus all their coursework in the translation/interpretation area. Many of the students are taking Spanish as a secondary major or degree; for them, the degree is a complement and their focus may be to be bilingual in their field. </w:t>
      </w:r>
      <w:r w:rsidR="00A5138B">
        <w:rPr>
          <w:rFonts w:asciiTheme="minorHAnsi" w:hAnsiTheme="minorHAnsi" w:cstheme="minorHAnsi"/>
        </w:rPr>
        <w:t xml:space="preserve">Of our peer institutions, our program is one of the most rigid in terms of flexibility in course selection; this proposals follows the reduction of major units from 42 to 36 last year, to be more in line with our peers. We anticipate this new emphasis will help with retention as well, allowing a student to have a more individualized plan, as some students leave after completing the core but feeling restricted with the existing emphases. </w:t>
      </w:r>
    </w:p>
    <w:p w:rsidR="00A5138B" w:rsidRDefault="00A5138B" w:rsidP="00AD3CEB">
      <w:pPr>
        <w:ind w:left="720"/>
        <w:rPr>
          <w:rFonts w:asciiTheme="minorHAnsi" w:hAnsiTheme="minorHAnsi" w:cstheme="minorHAnsi"/>
        </w:rPr>
      </w:pPr>
    </w:p>
    <w:p w:rsidR="00A5138B" w:rsidRDefault="00A5138B" w:rsidP="00AD3CEB">
      <w:pPr>
        <w:ind w:left="720"/>
        <w:rPr>
          <w:rFonts w:asciiTheme="minorHAnsi" w:hAnsiTheme="minorHAnsi" w:cstheme="minorHAnsi"/>
        </w:rPr>
      </w:pPr>
      <w:r>
        <w:rPr>
          <w:rFonts w:asciiTheme="minorHAnsi" w:hAnsiTheme="minorHAnsi" w:cstheme="minorHAnsi"/>
        </w:rPr>
        <w:t>Discussion:</w:t>
      </w:r>
    </w:p>
    <w:p w:rsidR="00A5138B" w:rsidRPr="00A5138B" w:rsidRDefault="00A5138B" w:rsidP="00A5138B">
      <w:pPr>
        <w:pStyle w:val="ListParagraph"/>
        <w:numPr>
          <w:ilvl w:val="0"/>
          <w:numId w:val="10"/>
        </w:numPr>
        <w:rPr>
          <w:rFonts w:asciiTheme="minorHAnsi" w:hAnsiTheme="minorHAnsi" w:cstheme="minorHAnsi"/>
          <w:i/>
        </w:rPr>
      </w:pPr>
      <w:r w:rsidRPr="00A5138B">
        <w:rPr>
          <w:rFonts w:asciiTheme="minorHAnsi" w:hAnsiTheme="minorHAnsi" w:cstheme="minorHAnsi"/>
          <w:i/>
        </w:rPr>
        <w:t>Will the emphasis show on the diploma?</w:t>
      </w:r>
      <w:r>
        <w:rPr>
          <w:rFonts w:asciiTheme="minorHAnsi" w:hAnsiTheme="minorHAnsi" w:cstheme="minorHAnsi"/>
          <w:i/>
        </w:rPr>
        <w:t xml:space="preserve"> </w:t>
      </w:r>
      <w:r>
        <w:rPr>
          <w:rFonts w:asciiTheme="minorHAnsi" w:hAnsiTheme="minorHAnsi" w:cstheme="minorHAnsi"/>
        </w:rPr>
        <w:t xml:space="preserve">The General emphasis will not display on the diploma, but the others will (and currently do). </w:t>
      </w:r>
    </w:p>
    <w:p w:rsidR="00AD3CEB" w:rsidRDefault="00AD3CEB" w:rsidP="00AD3CEB">
      <w:pPr>
        <w:ind w:left="720"/>
        <w:rPr>
          <w:rFonts w:asciiTheme="minorHAnsi" w:hAnsiTheme="minorHAnsi" w:cstheme="minorHAnsi"/>
        </w:rPr>
      </w:pPr>
    </w:p>
    <w:p w:rsidR="001F3526" w:rsidRDefault="00C02A81" w:rsidP="00C02A81">
      <w:pPr>
        <w:ind w:left="720"/>
        <w:rPr>
          <w:rFonts w:asciiTheme="minorHAnsi" w:hAnsiTheme="minorHAnsi" w:cstheme="minorHAnsi"/>
          <w:b/>
        </w:rPr>
      </w:pPr>
      <w:r>
        <w:rPr>
          <w:rFonts w:asciiTheme="minorHAnsi" w:hAnsiTheme="minorHAnsi" w:cstheme="minorHAnsi"/>
          <w:b/>
        </w:rPr>
        <w:t>Eric Mapp</w:t>
      </w:r>
      <w:r w:rsidR="00074FFD">
        <w:rPr>
          <w:rFonts w:asciiTheme="minorHAnsi" w:hAnsiTheme="minorHAnsi" w:cstheme="minorHAnsi"/>
          <w:b/>
        </w:rPr>
        <w:t xml:space="preserve"> motioned to approve. The mo</w:t>
      </w:r>
      <w:r w:rsidR="001F3526">
        <w:rPr>
          <w:rFonts w:asciiTheme="minorHAnsi" w:hAnsiTheme="minorHAnsi" w:cstheme="minorHAnsi"/>
          <w:b/>
        </w:rPr>
        <w:t>tion w</w:t>
      </w:r>
      <w:r>
        <w:rPr>
          <w:rFonts w:asciiTheme="minorHAnsi" w:hAnsiTheme="minorHAnsi" w:cstheme="minorHAnsi"/>
          <w:b/>
        </w:rPr>
        <w:t>as seconded by Wendy Davis</w:t>
      </w:r>
      <w:r w:rsidR="00074FFD">
        <w:rPr>
          <w:rFonts w:asciiTheme="minorHAnsi" w:hAnsiTheme="minorHAnsi" w:cstheme="minorHAnsi"/>
          <w:b/>
        </w:rPr>
        <w:t xml:space="preserve"> and unanimously approved. </w:t>
      </w:r>
    </w:p>
    <w:p w:rsidR="00C02A81" w:rsidRDefault="00C02A81" w:rsidP="00C02A81">
      <w:pPr>
        <w:rPr>
          <w:rFonts w:asciiTheme="minorHAnsi" w:hAnsiTheme="minorHAnsi" w:cstheme="minorHAnsi"/>
          <w:b/>
        </w:rPr>
      </w:pPr>
    </w:p>
    <w:p w:rsidR="00C02A81" w:rsidRDefault="00C02A81" w:rsidP="00C02A81">
      <w:pPr>
        <w:rPr>
          <w:rFonts w:asciiTheme="minorHAnsi" w:hAnsiTheme="minorHAnsi" w:cstheme="minorHAnsi"/>
        </w:rPr>
      </w:pPr>
      <w:r>
        <w:rPr>
          <w:rFonts w:asciiTheme="minorHAnsi" w:hAnsiTheme="minorHAnsi" w:cstheme="minorHAnsi"/>
        </w:rPr>
        <w:t xml:space="preserve">    F.   Emphases: BS in Plant Sciences, 1) Plant Health Sciences Emphasis, 2) General Emphasis, presented  </w:t>
      </w:r>
    </w:p>
    <w:p w:rsidR="00C02A81" w:rsidRDefault="00C02A81" w:rsidP="00C02A81">
      <w:pPr>
        <w:ind w:firstLine="450"/>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by</w:t>
      </w:r>
      <w:proofErr w:type="gramEnd"/>
      <w:r>
        <w:rPr>
          <w:rFonts w:asciiTheme="minorHAnsi" w:hAnsiTheme="minorHAnsi" w:cstheme="minorHAnsi"/>
        </w:rPr>
        <w:t xml:space="preserve"> Mark Beilstein</w:t>
      </w:r>
      <w:r>
        <w:rPr>
          <w:rFonts w:asciiTheme="minorHAnsi" w:hAnsiTheme="minorHAnsi" w:cstheme="minorHAnsi"/>
        </w:rPr>
        <w:tab/>
      </w:r>
    </w:p>
    <w:p w:rsidR="00C02A81" w:rsidRDefault="00C02A81" w:rsidP="00C02A81">
      <w:pPr>
        <w:ind w:firstLine="450"/>
        <w:rPr>
          <w:rFonts w:asciiTheme="minorHAnsi" w:hAnsiTheme="minorHAnsi" w:cstheme="minorHAnsi"/>
        </w:rPr>
      </w:pPr>
    </w:p>
    <w:p w:rsidR="00C02A81" w:rsidRDefault="00A41D23" w:rsidP="00A41D23">
      <w:pPr>
        <w:ind w:left="720"/>
        <w:rPr>
          <w:rFonts w:asciiTheme="minorHAnsi" w:hAnsiTheme="minorHAnsi" w:cstheme="minorHAnsi"/>
        </w:rPr>
      </w:pPr>
      <w:r w:rsidRPr="00A9160B">
        <w:rPr>
          <w:rFonts w:asciiTheme="minorHAnsi" w:hAnsiTheme="minorHAnsi" w:cstheme="minorHAnsi"/>
        </w:rPr>
        <w:t>T</w:t>
      </w:r>
      <w:r w:rsidR="00AF606B" w:rsidRPr="00A9160B">
        <w:rPr>
          <w:rFonts w:asciiTheme="minorHAnsi" w:hAnsiTheme="minorHAnsi" w:cstheme="minorHAnsi"/>
        </w:rPr>
        <w:t>his proposal helps the school</w:t>
      </w:r>
      <w:r w:rsidRPr="00A9160B">
        <w:rPr>
          <w:rFonts w:asciiTheme="minorHAnsi" w:hAnsiTheme="minorHAnsi" w:cstheme="minorHAnsi"/>
        </w:rPr>
        <w:t xml:space="preserve"> to refine the types of opp</w:t>
      </w:r>
      <w:r w:rsidR="00AF606B" w:rsidRPr="00A9160B">
        <w:rPr>
          <w:rFonts w:asciiTheme="minorHAnsi" w:hAnsiTheme="minorHAnsi" w:cstheme="minorHAnsi"/>
        </w:rPr>
        <w:t>ortunitie</w:t>
      </w:r>
      <w:r w:rsidRPr="00A9160B">
        <w:rPr>
          <w:rFonts w:asciiTheme="minorHAnsi" w:hAnsiTheme="minorHAnsi" w:cstheme="minorHAnsi"/>
        </w:rPr>
        <w:t>s avail</w:t>
      </w:r>
      <w:r w:rsidR="00AF606B" w:rsidRPr="00A9160B">
        <w:rPr>
          <w:rFonts w:asciiTheme="minorHAnsi" w:hAnsiTheme="minorHAnsi" w:cstheme="minorHAnsi"/>
        </w:rPr>
        <w:t>able</w:t>
      </w:r>
      <w:r w:rsidRPr="00A9160B">
        <w:rPr>
          <w:rFonts w:asciiTheme="minorHAnsi" w:hAnsiTheme="minorHAnsi" w:cstheme="minorHAnsi"/>
        </w:rPr>
        <w:t xml:space="preserve"> to </w:t>
      </w:r>
      <w:r w:rsidR="00AF606B" w:rsidRPr="00A9160B">
        <w:rPr>
          <w:rFonts w:asciiTheme="minorHAnsi" w:hAnsiTheme="minorHAnsi" w:cstheme="minorHAnsi"/>
        </w:rPr>
        <w:t>undergrad</w:t>
      </w:r>
      <w:r w:rsidRPr="00A9160B">
        <w:rPr>
          <w:rFonts w:asciiTheme="minorHAnsi" w:hAnsiTheme="minorHAnsi" w:cstheme="minorHAnsi"/>
        </w:rPr>
        <w:t>s within</w:t>
      </w:r>
      <w:r w:rsidR="00AF606B" w:rsidRPr="00A9160B">
        <w:rPr>
          <w:rFonts w:asciiTheme="minorHAnsi" w:hAnsiTheme="minorHAnsi" w:cstheme="minorHAnsi"/>
        </w:rPr>
        <w:t xml:space="preserve"> the</w:t>
      </w:r>
      <w:r w:rsidRPr="00A9160B">
        <w:rPr>
          <w:rFonts w:asciiTheme="minorHAnsi" w:hAnsiTheme="minorHAnsi" w:cstheme="minorHAnsi"/>
        </w:rPr>
        <w:t xml:space="preserve"> School of Plant Sciences. </w:t>
      </w:r>
      <w:r w:rsidR="00AF606B" w:rsidRPr="00A9160B">
        <w:rPr>
          <w:rFonts w:asciiTheme="minorHAnsi" w:hAnsiTheme="minorHAnsi" w:cstheme="minorHAnsi"/>
        </w:rPr>
        <w:t xml:space="preserve">Previously, students had a faculty advisor to help guide their course planning and selection with expertise in the field, which worked well for a generalized major with lots of elective options. </w:t>
      </w:r>
      <w:r w:rsidRPr="00A9160B">
        <w:rPr>
          <w:rFonts w:asciiTheme="minorHAnsi" w:hAnsiTheme="minorHAnsi" w:cstheme="minorHAnsi"/>
        </w:rPr>
        <w:t>At the college level, there has been an adjustment in student ad</w:t>
      </w:r>
      <w:r w:rsidR="00AF606B" w:rsidRPr="00A9160B">
        <w:rPr>
          <w:rFonts w:asciiTheme="minorHAnsi" w:hAnsiTheme="minorHAnsi" w:cstheme="minorHAnsi"/>
        </w:rPr>
        <w:t>vising; the school now</w:t>
      </w:r>
      <w:r w:rsidRPr="00A9160B">
        <w:rPr>
          <w:rFonts w:asciiTheme="minorHAnsi" w:hAnsiTheme="minorHAnsi" w:cstheme="minorHAnsi"/>
        </w:rPr>
        <w:t xml:space="preserve"> </w:t>
      </w:r>
      <w:r w:rsidR="00AF606B" w:rsidRPr="00A9160B">
        <w:rPr>
          <w:rFonts w:asciiTheme="minorHAnsi" w:hAnsiTheme="minorHAnsi" w:cstheme="minorHAnsi"/>
        </w:rPr>
        <w:t xml:space="preserve">has a professional advisor </w:t>
      </w:r>
      <w:r w:rsidRPr="00A9160B">
        <w:rPr>
          <w:rFonts w:asciiTheme="minorHAnsi" w:hAnsiTheme="minorHAnsi" w:cstheme="minorHAnsi"/>
        </w:rPr>
        <w:t>and that faculty member’s instructional demand has incr</w:t>
      </w:r>
      <w:r w:rsidR="00AF606B" w:rsidRPr="00A9160B">
        <w:rPr>
          <w:rFonts w:asciiTheme="minorHAnsi" w:hAnsiTheme="minorHAnsi" w:cstheme="minorHAnsi"/>
        </w:rPr>
        <w:t>eased.</w:t>
      </w:r>
      <w:r w:rsidRPr="00A9160B">
        <w:rPr>
          <w:rFonts w:asciiTheme="minorHAnsi" w:hAnsiTheme="minorHAnsi" w:cstheme="minorHAnsi"/>
        </w:rPr>
        <w:t xml:space="preserve"> </w:t>
      </w:r>
      <w:r w:rsidR="00AF606B" w:rsidRPr="00A9160B">
        <w:rPr>
          <w:rFonts w:asciiTheme="minorHAnsi" w:hAnsiTheme="minorHAnsi" w:cstheme="minorHAnsi"/>
        </w:rPr>
        <w:t>Over the years, the plant pathology focus had diminished in the degree program, and we want to integrate that back in. Plant Health Science is a burgeoning field. We want to make sure students are getting the credentials that will allow them to take</w:t>
      </w:r>
      <w:r w:rsidR="00A9160B" w:rsidRPr="00A9160B">
        <w:rPr>
          <w:rFonts w:asciiTheme="minorHAnsi" w:hAnsiTheme="minorHAnsi" w:cstheme="minorHAnsi"/>
        </w:rPr>
        <w:t xml:space="preserve"> advantage of</w:t>
      </w:r>
      <w:r w:rsidR="00AF606B" w:rsidRPr="00A9160B">
        <w:rPr>
          <w:rFonts w:asciiTheme="minorHAnsi" w:hAnsiTheme="minorHAnsi" w:cstheme="minorHAnsi"/>
        </w:rPr>
        <w:t xml:space="preserve"> the opportunities available in the growing field. </w:t>
      </w:r>
      <w:r w:rsidR="00A9160B" w:rsidRPr="00A9160B">
        <w:rPr>
          <w:rFonts w:asciiTheme="minorHAnsi" w:hAnsiTheme="minorHAnsi" w:cstheme="minorHAnsi"/>
        </w:rPr>
        <w:t xml:space="preserve">These emphases will use </w:t>
      </w:r>
      <w:r w:rsidR="00AF606B" w:rsidRPr="00A9160B">
        <w:rPr>
          <w:rFonts w:asciiTheme="minorHAnsi" w:hAnsiTheme="minorHAnsi" w:cstheme="minorHAnsi"/>
        </w:rPr>
        <w:t xml:space="preserve">existing courses, simply reshaping what the department </w:t>
      </w:r>
      <w:r w:rsidR="00A9160B" w:rsidRPr="00A9160B">
        <w:rPr>
          <w:rFonts w:asciiTheme="minorHAnsi" w:hAnsiTheme="minorHAnsi" w:cstheme="minorHAnsi"/>
        </w:rPr>
        <w:t xml:space="preserve">already </w:t>
      </w:r>
      <w:r w:rsidR="00AF606B" w:rsidRPr="00A9160B">
        <w:rPr>
          <w:rFonts w:asciiTheme="minorHAnsi" w:hAnsiTheme="minorHAnsi" w:cstheme="minorHAnsi"/>
        </w:rPr>
        <w:t xml:space="preserve">has. </w:t>
      </w:r>
      <w:r w:rsidR="00A9160B" w:rsidRPr="00A9160B">
        <w:rPr>
          <w:rFonts w:asciiTheme="minorHAnsi" w:hAnsiTheme="minorHAnsi" w:cstheme="minorHAnsi"/>
        </w:rPr>
        <w:t xml:space="preserve">This major has a relatively small number of declared students, </w:t>
      </w:r>
      <w:r w:rsidR="00AF606B" w:rsidRPr="00A9160B">
        <w:rPr>
          <w:rFonts w:asciiTheme="minorHAnsi" w:hAnsiTheme="minorHAnsi" w:cstheme="minorHAnsi"/>
        </w:rPr>
        <w:t>but there is strong interest in this emphasis among those students.</w:t>
      </w:r>
      <w:r w:rsidR="00AF606B">
        <w:rPr>
          <w:rFonts w:asciiTheme="minorHAnsi" w:hAnsiTheme="minorHAnsi" w:cstheme="minorHAnsi"/>
        </w:rPr>
        <w:t xml:space="preserve"> </w:t>
      </w:r>
    </w:p>
    <w:p w:rsidR="00C02A81" w:rsidRDefault="00C02A81" w:rsidP="00C02A81">
      <w:pPr>
        <w:ind w:firstLine="450"/>
        <w:rPr>
          <w:rFonts w:asciiTheme="minorHAnsi" w:hAnsiTheme="minorHAnsi" w:cstheme="minorHAnsi"/>
        </w:rPr>
      </w:pPr>
    </w:p>
    <w:p w:rsidR="00C02A81" w:rsidRPr="00C02A81" w:rsidRDefault="00C02A81" w:rsidP="00A41D23">
      <w:pPr>
        <w:ind w:left="720"/>
        <w:rPr>
          <w:rFonts w:asciiTheme="minorHAnsi" w:hAnsiTheme="minorHAnsi" w:cstheme="minorHAnsi"/>
          <w:b/>
        </w:rPr>
      </w:pPr>
      <w:r>
        <w:rPr>
          <w:rFonts w:asciiTheme="minorHAnsi" w:hAnsiTheme="minorHAnsi" w:cstheme="minorHAnsi"/>
          <w:b/>
        </w:rPr>
        <w:t xml:space="preserve">Wendy Davis motioned to approve. The motion was seconded by Suzie </w:t>
      </w:r>
      <w:proofErr w:type="spellStart"/>
      <w:r>
        <w:rPr>
          <w:rFonts w:asciiTheme="minorHAnsi" w:hAnsiTheme="minorHAnsi" w:cstheme="minorHAnsi"/>
          <w:b/>
        </w:rPr>
        <w:t>Weisband</w:t>
      </w:r>
      <w:proofErr w:type="spellEnd"/>
      <w:r>
        <w:rPr>
          <w:rFonts w:asciiTheme="minorHAnsi" w:hAnsiTheme="minorHAnsi" w:cstheme="minorHAnsi"/>
          <w:b/>
        </w:rPr>
        <w:t xml:space="preserve"> and unanimously approved. </w:t>
      </w:r>
    </w:p>
    <w:p w:rsidR="001F3526" w:rsidRDefault="001F3526" w:rsidP="001F3526">
      <w:pPr>
        <w:ind w:left="810"/>
        <w:rPr>
          <w:rFonts w:asciiTheme="minorHAnsi" w:hAnsiTheme="minorHAnsi" w:cstheme="minorHAnsi"/>
          <w:b/>
        </w:rPr>
      </w:pPr>
    </w:p>
    <w:p w:rsidR="001F3526" w:rsidRDefault="001F3526" w:rsidP="001F3526">
      <w:pPr>
        <w:pStyle w:val="ListParagraph"/>
        <w:numPr>
          <w:ilvl w:val="0"/>
          <w:numId w:val="1"/>
        </w:numPr>
        <w:ind w:left="450" w:hanging="450"/>
        <w:rPr>
          <w:rFonts w:asciiTheme="minorHAnsi" w:hAnsiTheme="minorHAnsi" w:cstheme="minorHAnsi"/>
        </w:rPr>
      </w:pPr>
      <w:r>
        <w:rPr>
          <w:rFonts w:asciiTheme="minorHAnsi" w:hAnsiTheme="minorHAnsi" w:cstheme="minorHAnsi"/>
        </w:rPr>
        <w:t>Meeting Adjournment</w:t>
      </w:r>
    </w:p>
    <w:p w:rsidR="00D14F81" w:rsidRDefault="00450341"/>
    <w:sectPr w:rsidR="00D14F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341" w:rsidRDefault="00450341">
      <w:r>
        <w:separator/>
      </w:r>
    </w:p>
  </w:endnote>
  <w:endnote w:type="continuationSeparator" w:id="0">
    <w:p w:rsidR="00450341" w:rsidRDefault="0045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101789"/>
      <w:docPartObj>
        <w:docPartGallery w:val="Page Numbers (Bottom of Page)"/>
        <w:docPartUnique/>
      </w:docPartObj>
    </w:sdtPr>
    <w:sdtEndPr>
      <w:rPr>
        <w:color w:val="7F7F7F" w:themeColor="background1" w:themeShade="7F"/>
        <w:spacing w:val="60"/>
      </w:rPr>
    </w:sdtEndPr>
    <w:sdtContent>
      <w:p w:rsidR="0069098F" w:rsidRDefault="00DB15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8049E7">
          <w:rPr>
            <w:noProof/>
          </w:rPr>
          <w:t>4</w:t>
        </w:r>
        <w:r>
          <w:rPr>
            <w:noProof/>
          </w:rPr>
          <w:fldChar w:fldCharType="end"/>
        </w:r>
        <w:r>
          <w:t xml:space="preserve"> </w:t>
        </w:r>
      </w:p>
    </w:sdtContent>
  </w:sdt>
  <w:p w:rsidR="0069098F" w:rsidRDefault="00450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341" w:rsidRDefault="00450341">
      <w:r>
        <w:separator/>
      </w:r>
    </w:p>
  </w:footnote>
  <w:footnote w:type="continuationSeparator" w:id="0">
    <w:p w:rsidR="00450341" w:rsidRDefault="00450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DAE"/>
    <w:multiLevelType w:val="hybridMultilevel"/>
    <w:tmpl w:val="A6A6A6E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5FA0495"/>
    <w:multiLevelType w:val="hybridMultilevel"/>
    <w:tmpl w:val="E8D013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6417AB0"/>
    <w:multiLevelType w:val="hybridMultilevel"/>
    <w:tmpl w:val="056A01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05D49BB"/>
    <w:multiLevelType w:val="hybridMultilevel"/>
    <w:tmpl w:val="A992E4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075640B"/>
    <w:multiLevelType w:val="hybridMultilevel"/>
    <w:tmpl w:val="C4B2690A"/>
    <w:lvl w:ilvl="0" w:tplc="64E29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16AB1"/>
    <w:multiLevelType w:val="hybridMultilevel"/>
    <w:tmpl w:val="9C725BA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61BD64AA"/>
    <w:multiLevelType w:val="hybridMultilevel"/>
    <w:tmpl w:val="11E62510"/>
    <w:lvl w:ilvl="0" w:tplc="8C4842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996692"/>
    <w:multiLevelType w:val="hybridMultilevel"/>
    <w:tmpl w:val="9420F6B6"/>
    <w:lvl w:ilvl="0" w:tplc="59A8ED46">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716DA"/>
    <w:multiLevelType w:val="hybridMultilevel"/>
    <w:tmpl w:val="C2FCE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AD17E0"/>
    <w:multiLevelType w:val="hybridMultilevel"/>
    <w:tmpl w:val="4DE483C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3"/>
  </w:num>
  <w:num w:numId="6">
    <w:abstractNumId w:val="2"/>
  </w:num>
  <w:num w:numId="7">
    <w:abstractNumId w:val="9"/>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FD"/>
    <w:rsid w:val="00030D15"/>
    <w:rsid w:val="00074FFD"/>
    <w:rsid w:val="000D22FB"/>
    <w:rsid w:val="000F7741"/>
    <w:rsid w:val="00105D41"/>
    <w:rsid w:val="0017290B"/>
    <w:rsid w:val="001D3A1C"/>
    <w:rsid w:val="001F3526"/>
    <w:rsid w:val="00313951"/>
    <w:rsid w:val="003308A5"/>
    <w:rsid w:val="00367C7D"/>
    <w:rsid w:val="003C793B"/>
    <w:rsid w:val="003E0254"/>
    <w:rsid w:val="00450341"/>
    <w:rsid w:val="005A73AB"/>
    <w:rsid w:val="005C2BDE"/>
    <w:rsid w:val="005E4113"/>
    <w:rsid w:val="00621778"/>
    <w:rsid w:val="00650744"/>
    <w:rsid w:val="006D193F"/>
    <w:rsid w:val="006F09FD"/>
    <w:rsid w:val="007658AB"/>
    <w:rsid w:val="008049E7"/>
    <w:rsid w:val="00845DBE"/>
    <w:rsid w:val="008D4338"/>
    <w:rsid w:val="00955320"/>
    <w:rsid w:val="009714AB"/>
    <w:rsid w:val="00971E86"/>
    <w:rsid w:val="00993E2F"/>
    <w:rsid w:val="009F7F88"/>
    <w:rsid w:val="00A04902"/>
    <w:rsid w:val="00A41D23"/>
    <w:rsid w:val="00A5138B"/>
    <w:rsid w:val="00A85090"/>
    <w:rsid w:val="00A9160B"/>
    <w:rsid w:val="00AD3CEB"/>
    <w:rsid w:val="00AF606B"/>
    <w:rsid w:val="00B42D47"/>
    <w:rsid w:val="00BB5EA7"/>
    <w:rsid w:val="00C02A81"/>
    <w:rsid w:val="00C16714"/>
    <w:rsid w:val="00C3688D"/>
    <w:rsid w:val="00C44920"/>
    <w:rsid w:val="00C71335"/>
    <w:rsid w:val="00C972CF"/>
    <w:rsid w:val="00CE176E"/>
    <w:rsid w:val="00D4730C"/>
    <w:rsid w:val="00DB15D4"/>
    <w:rsid w:val="00DD3EDD"/>
    <w:rsid w:val="00DF7111"/>
    <w:rsid w:val="00E6157D"/>
    <w:rsid w:val="00ED52F6"/>
    <w:rsid w:val="00F178D9"/>
    <w:rsid w:val="00F7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BA483-712A-4559-9A63-8BB7F103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FFD"/>
    <w:pPr>
      <w:spacing w:after="0" w:line="240" w:lineRule="auto"/>
    </w:pPr>
    <w:rPr>
      <w:rFonts w:ascii="Garamond" w:hAnsi="Garamond"/>
    </w:rPr>
  </w:style>
  <w:style w:type="paragraph" w:styleId="Heading1">
    <w:name w:val="heading 1"/>
    <w:basedOn w:val="Normal"/>
    <w:next w:val="Normal"/>
    <w:link w:val="Heading1Char"/>
    <w:uiPriority w:val="9"/>
    <w:qFormat/>
    <w:rsid w:val="00105D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05D41"/>
    <w:pPr>
      <w:keepNext/>
      <w:jc w:val="center"/>
      <w:outlineLvl w:val="1"/>
    </w:pPr>
    <w:rPr>
      <w:rFonts w:ascii="Times New Roman" w:eastAsia="Times New Roman" w:hAnsi="Times New Roman" w:cs="Times New Roman"/>
      <w:b/>
      <w:bCs/>
      <w:i/>
      <w:iCs/>
      <w:sz w:val="32"/>
      <w:szCs w:val="24"/>
    </w:rPr>
  </w:style>
  <w:style w:type="paragraph" w:styleId="Heading3">
    <w:name w:val="heading 3"/>
    <w:basedOn w:val="Normal"/>
    <w:next w:val="Normal"/>
    <w:link w:val="Heading3Char"/>
    <w:uiPriority w:val="9"/>
    <w:unhideWhenUsed/>
    <w:qFormat/>
    <w:rsid w:val="0010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05D41"/>
    <w:rPr>
      <w:rFonts w:ascii="Times New Roman" w:eastAsia="Times New Roman" w:hAnsi="Times New Roman" w:cs="Times New Roman"/>
      <w:b/>
      <w:bCs/>
      <w:i/>
      <w:iCs/>
      <w:sz w:val="32"/>
      <w:szCs w:val="24"/>
    </w:rPr>
  </w:style>
  <w:style w:type="character" w:customStyle="1" w:styleId="Heading3Char">
    <w:name w:val="Heading 3 Char"/>
    <w:basedOn w:val="DefaultParagraphFont"/>
    <w:link w:val="Heading3"/>
    <w:uiPriority w:val="9"/>
    <w:rsid w:val="00105D4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05D4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5D41"/>
    <w:pPr>
      <w:ind w:left="720"/>
      <w:contextualSpacing/>
    </w:pPr>
    <w:rPr>
      <w:rFonts w:eastAsia="Times New Roman" w:cs="Times New Roman"/>
    </w:rPr>
  </w:style>
  <w:style w:type="paragraph" w:styleId="TOCHeading">
    <w:name w:val="TOC Heading"/>
    <w:basedOn w:val="Heading1"/>
    <w:next w:val="Normal"/>
    <w:uiPriority w:val="39"/>
    <w:unhideWhenUsed/>
    <w:qFormat/>
    <w:rsid w:val="00105D41"/>
    <w:pPr>
      <w:spacing w:line="259" w:lineRule="auto"/>
      <w:outlineLvl w:val="9"/>
    </w:pPr>
  </w:style>
  <w:style w:type="paragraph" w:styleId="NormalWeb">
    <w:name w:val="Normal (Web)"/>
    <w:basedOn w:val="Normal"/>
    <w:uiPriority w:val="99"/>
    <w:unhideWhenUsed/>
    <w:rsid w:val="00074FFD"/>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4FFD"/>
    <w:pPr>
      <w:tabs>
        <w:tab w:val="center" w:pos="4680"/>
        <w:tab w:val="right" w:pos="9360"/>
      </w:tabs>
    </w:pPr>
  </w:style>
  <w:style w:type="character" w:customStyle="1" w:styleId="FooterChar">
    <w:name w:val="Footer Char"/>
    <w:basedOn w:val="DefaultParagraphFont"/>
    <w:link w:val="Footer"/>
    <w:uiPriority w:val="99"/>
    <w:rsid w:val="00074FFD"/>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4</Pages>
  <Words>1491</Words>
  <Characters>7819</Characters>
  <Application>Microsoft Office Word</Application>
  <DocSecurity>0</DocSecurity>
  <Lines>162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Stephanie</dc:creator>
  <cp:keywords/>
  <dc:description/>
  <cp:lastModifiedBy>Carlson, Stephanie</cp:lastModifiedBy>
  <cp:revision>8</cp:revision>
  <dcterms:created xsi:type="dcterms:W3CDTF">2020-04-13T18:47:00Z</dcterms:created>
  <dcterms:modified xsi:type="dcterms:W3CDTF">2020-04-14T09:24:00Z</dcterms:modified>
</cp:coreProperties>
</file>