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00799C82" w:rsidR="008557B9" w:rsidRPr="008E5268" w:rsidRDefault="00460CEC" w:rsidP="008557B9">
      <w:pPr>
        <w:pStyle w:val="NoSpacing"/>
        <w:jc w:val="center"/>
        <w:rPr>
          <w:b/>
          <w:bCs/>
        </w:rPr>
      </w:pPr>
      <w:r>
        <w:rPr>
          <w:b/>
          <w:bCs/>
        </w:rPr>
        <w:t>April 25</w:t>
      </w:r>
      <w:r w:rsidR="00FC0B07">
        <w:rPr>
          <w:b/>
          <w:bCs/>
        </w:rPr>
        <w:t>th</w:t>
      </w:r>
      <w:r w:rsidR="0023152F">
        <w:rPr>
          <w:b/>
          <w:bCs/>
        </w:rPr>
        <w:t xml:space="preserve">, </w:t>
      </w:r>
      <w:r w:rsidR="00B02E3E">
        <w:rPr>
          <w:b/>
          <w:bCs/>
        </w:rPr>
        <w:t>2023</w:t>
      </w:r>
    </w:p>
    <w:p w14:paraId="5AC8F51C" w14:textId="77777777" w:rsidR="008557B9" w:rsidRPr="00F05F8C" w:rsidRDefault="008557B9" w:rsidP="008557B9">
      <w:pPr>
        <w:pStyle w:val="NoSpacing"/>
      </w:pPr>
    </w:p>
    <w:p w14:paraId="1E9F5E94" w14:textId="4CAE9468" w:rsidR="00C04FA6" w:rsidRPr="00C04FA6" w:rsidRDefault="008557B9" w:rsidP="008557B9">
      <w:pPr>
        <w:pStyle w:val="NoSpacing"/>
      </w:pPr>
      <w:r w:rsidRPr="008E5268">
        <w:rPr>
          <w:b/>
          <w:bCs/>
        </w:rPr>
        <w:t>Voting Members Present</w:t>
      </w:r>
      <w:r w:rsidRPr="00F05F8C">
        <w:t>:</w:t>
      </w:r>
      <w:r w:rsidR="00C319FA">
        <w:t xml:space="preserve"> </w:t>
      </w:r>
      <w:r w:rsidR="006D00D2">
        <w:t>Michelle Berry,</w:t>
      </w:r>
      <w:r w:rsidR="00CA232F">
        <w:t xml:space="preserve"> Joan Curry,</w:t>
      </w:r>
      <w:r w:rsidR="003533C7">
        <w:t xml:space="preserve"> </w:t>
      </w:r>
      <w:r w:rsidR="00703F57">
        <w:t>Leslie Dennis,</w:t>
      </w:r>
      <w:r w:rsidR="00BA71F8">
        <w:t xml:space="preserve"> </w:t>
      </w:r>
      <w:r w:rsidR="00C75AB5">
        <w:t xml:space="preserve">Jennifer Donahue, </w:t>
      </w:r>
      <w:r w:rsidR="006F0416">
        <w:t>Melissa Goldsmith</w:t>
      </w:r>
      <w:r w:rsidR="00C75AB5">
        <w:t>,</w:t>
      </w:r>
      <w:r w:rsidR="00703F57">
        <w:t xml:space="preserve"> </w:t>
      </w:r>
      <w:r w:rsidR="00773ED4">
        <w:t xml:space="preserve">Joost Van Haren, </w:t>
      </w:r>
      <w:r w:rsidR="00D56FE5">
        <w:t>Allison Lee,</w:t>
      </w:r>
      <w:r w:rsidR="006D00D2">
        <w:t xml:space="preserve"> Dana Lema,</w:t>
      </w:r>
      <w:r w:rsidR="00D56FE5">
        <w:t xml:space="preserve"> </w:t>
      </w:r>
      <w:r w:rsidR="00703F57">
        <w:t>Shujuan Li,</w:t>
      </w:r>
      <w:r w:rsidR="007334DD">
        <w:t xml:space="preserve"> </w:t>
      </w:r>
      <w:r w:rsidR="000A1926">
        <w:t xml:space="preserve">Moe Momayez, </w:t>
      </w:r>
      <w:r w:rsidR="006F0416">
        <w:t>Holly Nelso</w:t>
      </w:r>
      <w:r w:rsidR="00C75AB5">
        <w:t>n</w:t>
      </w:r>
      <w:r w:rsidR="006F0416">
        <w:t>,</w:t>
      </w:r>
      <w:r w:rsidR="00703F57">
        <w:t xml:space="preserve"> Karin Nolan,</w:t>
      </w:r>
      <w:r w:rsidR="007334DD">
        <w:t xml:space="preserve"> </w:t>
      </w:r>
      <w:r w:rsidR="006D00D2">
        <w:t>Lisa Rezende,</w:t>
      </w:r>
      <w:r w:rsidR="00966C40">
        <w:t xml:space="preserve"> Amber Rice, </w:t>
      </w:r>
      <w:r w:rsidR="00902653">
        <w:t>Caleb Simmons,</w:t>
      </w:r>
      <w:r w:rsidR="009D6303">
        <w:t xml:space="preserve"> </w:t>
      </w:r>
      <w:r w:rsidR="00BA71F8">
        <w:t>Claudia Stanescu</w:t>
      </w:r>
      <w:r w:rsidR="00966C40">
        <w:rPr>
          <w:rFonts w:ascii="Roboto" w:hAnsi="Roboto"/>
          <w:color w:val="000000"/>
          <w:sz w:val="20"/>
          <w:szCs w:val="20"/>
          <w:shd w:val="clear" w:color="auto" w:fill="FFFFFF"/>
        </w:rPr>
        <w:t xml:space="preserve">, </w:t>
      </w:r>
      <w:r w:rsidR="006F0416">
        <w:t>Paul Wagner</w:t>
      </w:r>
    </w:p>
    <w:p w14:paraId="51FA7223" w14:textId="2A90C6AC" w:rsidR="00D70D49" w:rsidRPr="00F05F8C" w:rsidRDefault="008557B9" w:rsidP="00D70D49">
      <w:pPr>
        <w:pStyle w:val="NoSpacing"/>
      </w:pPr>
      <w:r w:rsidRPr="00F05F8C">
        <w:br/>
      </w:r>
      <w:r w:rsidRPr="008E5268">
        <w:rPr>
          <w:b/>
          <w:bCs/>
        </w:rPr>
        <w:t>Voting Members Absent</w:t>
      </w:r>
      <w:r w:rsidRPr="00F05F8C">
        <w:t>:</w:t>
      </w:r>
      <w:r w:rsidR="006D00D2">
        <w:t xml:space="preserve"> </w:t>
      </w:r>
      <w:r w:rsidR="004C3A2A">
        <w:t xml:space="preserve">Leslie Dennis, </w:t>
      </w:r>
      <w:r w:rsidR="00BF2883">
        <w:t xml:space="preserve">Jeff Millberg, Jennifer Schnellman, </w:t>
      </w:r>
      <w:r w:rsidR="00926F3F">
        <w:t>Pat Yango</w:t>
      </w:r>
    </w:p>
    <w:p w14:paraId="54286531" w14:textId="4A92DCF3" w:rsidR="008557B9" w:rsidRDefault="008557B9" w:rsidP="00835025">
      <w:pPr>
        <w:pStyle w:val="NoSpacing"/>
      </w:pPr>
      <w:r w:rsidRPr="00F05F8C">
        <w:br/>
      </w:r>
      <w:r w:rsidRPr="008E5268">
        <w:rPr>
          <w:b/>
          <w:bCs/>
        </w:rPr>
        <w:t>Non-voting Members Present</w:t>
      </w:r>
      <w:r w:rsidR="006D00D2">
        <w:rPr>
          <w:b/>
          <w:bCs/>
        </w:rPr>
        <w:t>:</w:t>
      </w:r>
      <w:r w:rsidR="00926F3F">
        <w:t xml:space="preserve"> </w:t>
      </w:r>
      <w:r w:rsidR="00135B8C">
        <w:t>Sharon Aiken-Wisniewski,</w:t>
      </w:r>
      <w:r w:rsidR="004C3A2A">
        <w:t xml:space="preserve"> Kian Alavy,</w:t>
      </w:r>
      <w:r w:rsidR="00135B8C">
        <w:t xml:space="preserve"> </w:t>
      </w:r>
      <w:r w:rsidR="00EA1802">
        <w:t xml:space="preserve">Cassidy Bartlet, </w:t>
      </w:r>
      <w:r w:rsidR="009D6303">
        <w:t xml:space="preserve">Carmin Chan, Kailey Glibert, Caitlyn Hall, </w:t>
      </w:r>
      <w:r w:rsidR="00135B8C">
        <w:t>Greg Hei</w:t>
      </w:r>
      <w:r w:rsidR="004C3A2A">
        <w:t xml:space="preserve">leman, </w:t>
      </w:r>
      <w:r w:rsidR="007235FA">
        <w:t>Frederick</w:t>
      </w:r>
      <w:r w:rsidR="007235FA" w:rsidRPr="0056369D">
        <w:t xml:space="preserve"> Lewis</w:t>
      </w:r>
      <w:r w:rsidR="007235FA">
        <w:t xml:space="preserve">, </w:t>
      </w:r>
      <w:r w:rsidRPr="0056369D">
        <w:t>Melanie Madden</w:t>
      </w:r>
      <w:r w:rsidR="00B06C66">
        <w:t>,</w:t>
      </w:r>
      <w:r w:rsidR="005623F4">
        <w:t xml:space="preserve"> Jennie </w:t>
      </w:r>
      <w:r w:rsidR="00B23579">
        <w:t>McStotts</w:t>
      </w:r>
      <w:r w:rsidR="005623F4">
        <w:t>,</w:t>
      </w:r>
      <w:r w:rsidR="00926F3F">
        <w:t xml:space="preserve"> John Pollard,</w:t>
      </w:r>
      <w:r w:rsidR="00B06C66">
        <w:t xml:space="preserve"> </w:t>
      </w:r>
      <w:r w:rsidR="00703F57">
        <w:t>Liz Sandoval</w:t>
      </w:r>
      <w:r w:rsidR="005623F4">
        <w:t>,</w:t>
      </w:r>
      <w:r w:rsidR="009D6303">
        <w:t xml:space="preserve"> Abbie Sorg,</w:t>
      </w:r>
      <w:r w:rsidR="005623F4">
        <w:t xml:space="preserve"> </w:t>
      </w:r>
      <w:r w:rsidR="00EA1802">
        <w:t>Alex Underwood</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09FEAE71" w14:textId="64419BC6" w:rsidR="00B81B2F" w:rsidRPr="003F3251" w:rsidRDefault="00082B14" w:rsidP="005F65ED">
      <w:pPr>
        <w:pStyle w:val="ListParagraph"/>
        <w:numPr>
          <w:ilvl w:val="0"/>
          <w:numId w:val="17"/>
        </w:numPr>
        <w:rPr>
          <w:rFonts w:eastAsia="Times New Roman" w:cstheme="minorHAnsi"/>
        </w:rPr>
      </w:pPr>
      <w:r w:rsidRPr="003F3251">
        <w:rPr>
          <w:rFonts w:eastAsia="Times New Roman" w:cstheme="minorHAnsi"/>
        </w:rPr>
        <w:t>Claudia Stanescu</w:t>
      </w:r>
      <w:r w:rsidR="003C3387" w:rsidRPr="003F3251">
        <w:rPr>
          <w:rFonts w:eastAsia="Times New Roman" w:cstheme="minorHAnsi"/>
        </w:rPr>
        <w:t xml:space="preserve"> called the meeting to order at </w:t>
      </w:r>
      <w:r w:rsidR="00A95F23" w:rsidRPr="003F3251">
        <w:rPr>
          <w:rFonts w:eastAsia="Times New Roman" w:cstheme="minorHAnsi"/>
        </w:rPr>
        <w:t>3:3</w:t>
      </w:r>
      <w:r w:rsidR="00D94FDD" w:rsidRPr="003F3251">
        <w:rPr>
          <w:rFonts w:eastAsia="Times New Roman" w:cstheme="minorHAnsi"/>
        </w:rPr>
        <w:t>3</w:t>
      </w:r>
      <w:r w:rsidR="00A95F23" w:rsidRPr="003F3251">
        <w:rPr>
          <w:rFonts w:eastAsia="Times New Roman" w:cstheme="minorHAnsi"/>
        </w:rPr>
        <w:t>p</w:t>
      </w:r>
      <w:r w:rsidR="005F65ED" w:rsidRPr="003F3251">
        <w:rPr>
          <w:rFonts w:eastAsia="Times New Roman" w:cstheme="minorHAnsi"/>
        </w:rPr>
        <w:t>m</w:t>
      </w:r>
    </w:p>
    <w:p w14:paraId="39C0C26C" w14:textId="422698D5" w:rsidR="006832F4" w:rsidRDefault="009B6130" w:rsidP="006832F4">
      <w:pPr>
        <w:pStyle w:val="ListParagraph"/>
        <w:numPr>
          <w:ilvl w:val="0"/>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Approval of Minutes from the UGC Meeting on</w:t>
      </w:r>
      <w:r w:rsidR="004A25D7" w:rsidRPr="003F3251">
        <w:rPr>
          <w:rFonts w:eastAsia="Times New Roman" w:cstheme="minorHAnsi"/>
        </w:rPr>
        <w:t xml:space="preserve"> </w:t>
      </w:r>
      <w:r w:rsidR="00460CEC">
        <w:rPr>
          <w:rFonts w:eastAsia="Times New Roman" w:cstheme="minorHAnsi"/>
        </w:rPr>
        <w:t xml:space="preserve">March </w:t>
      </w:r>
      <w:r w:rsidR="004A25D7" w:rsidRPr="003F3251">
        <w:rPr>
          <w:rFonts w:eastAsia="Times New Roman" w:cstheme="minorHAnsi"/>
        </w:rPr>
        <w:t>2</w:t>
      </w:r>
      <w:r w:rsidR="001B2841">
        <w:rPr>
          <w:rFonts w:eastAsia="Times New Roman" w:cstheme="minorHAnsi"/>
        </w:rPr>
        <w:t>8</w:t>
      </w:r>
      <w:r w:rsidR="004A25D7" w:rsidRPr="003F3251">
        <w:rPr>
          <w:rFonts w:eastAsia="Times New Roman" w:cstheme="minorHAnsi"/>
          <w:vertAlign w:val="superscript"/>
        </w:rPr>
        <w:t>th</w:t>
      </w:r>
      <w:r w:rsidR="005F65ED" w:rsidRPr="003F3251">
        <w:rPr>
          <w:rFonts w:eastAsia="Times New Roman" w:cstheme="minorHAnsi"/>
        </w:rPr>
        <w:t>, 202</w:t>
      </w:r>
      <w:r w:rsidR="004A25D7" w:rsidRPr="003F3251">
        <w:rPr>
          <w:rFonts w:eastAsia="Times New Roman" w:cstheme="minorHAnsi"/>
        </w:rPr>
        <w:t xml:space="preserve">3 </w:t>
      </w:r>
      <w:r w:rsidRPr="003F3251">
        <w:rPr>
          <w:rFonts w:eastAsia="Times New Roman" w:cstheme="minorHAnsi"/>
        </w:rPr>
        <w:t xml:space="preserve">– </w:t>
      </w:r>
      <w:r w:rsidR="00BD5290" w:rsidRPr="003F3251">
        <w:rPr>
          <w:rFonts w:eastAsia="Times New Roman" w:cstheme="minorHAnsi"/>
        </w:rPr>
        <w:t>Claudia Stanescu</w:t>
      </w:r>
      <w:r w:rsidR="00ED7C27" w:rsidRPr="003F3251">
        <w:rPr>
          <w:rFonts w:eastAsia="Times New Roman" w:cstheme="minorHAnsi"/>
        </w:rPr>
        <w:t xml:space="preserve">, </w:t>
      </w:r>
      <w:r w:rsidR="00BD5290" w:rsidRPr="003F3251">
        <w:rPr>
          <w:rFonts w:eastAsia="Times New Roman" w:cstheme="minorHAnsi"/>
        </w:rPr>
        <w:t xml:space="preserve">Acting </w:t>
      </w:r>
      <w:r w:rsidR="002617A7">
        <w:rPr>
          <w:rFonts w:eastAsia="Times New Roman" w:cstheme="minorHAnsi"/>
        </w:rPr>
        <w:tab/>
      </w:r>
      <w:r w:rsidR="00ED7C27" w:rsidRPr="003F3251">
        <w:rPr>
          <w:rFonts w:eastAsia="Times New Roman" w:cstheme="minorHAnsi"/>
        </w:rPr>
        <w:t>Undergraduate Council Chair</w:t>
      </w:r>
    </w:p>
    <w:p w14:paraId="7C583968" w14:textId="77777777" w:rsidR="00A6510C" w:rsidRPr="00A6510C" w:rsidRDefault="00A6510C" w:rsidP="00A6510C">
      <w:pPr>
        <w:pStyle w:val="ListParagraph"/>
        <w:shd w:val="clear" w:color="auto" w:fill="FFFFFF"/>
        <w:spacing w:before="100" w:beforeAutospacing="1" w:after="100" w:afterAutospacing="1"/>
        <w:ind w:left="0"/>
        <w:rPr>
          <w:rFonts w:eastAsia="Times New Roman" w:cstheme="minorHAnsi"/>
        </w:rPr>
      </w:pPr>
    </w:p>
    <w:p w14:paraId="0951D044" w14:textId="24A0F3E8" w:rsidR="009B6130" w:rsidRPr="003F3251" w:rsidRDefault="00B20B21" w:rsidP="005F65ED">
      <w:pPr>
        <w:pStyle w:val="ListParagraph"/>
        <w:shd w:val="clear" w:color="auto" w:fill="FFFFFF"/>
        <w:spacing w:before="100" w:beforeAutospacing="1" w:after="100" w:afterAutospacing="1"/>
        <w:ind w:left="1440"/>
        <w:rPr>
          <w:rFonts w:eastAsia="Times New Roman" w:cstheme="minorHAnsi"/>
        </w:rPr>
      </w:pPr>
      <w:bookmarkStart w:id="0" w:name="_Hlk133332597"/>
      <w:r>
        <w:rPr>
          <w:rFonts w:eastAsia="Times New Roman" w:cstheme="minorHAnsi"/>
        </w:rPr>
        <w:t>Amber Rice</w:t>
      </w:r>
      <w:r w:rsidR="004A25D7" w:rsidRPr="003F3251">
        <w:rPr>
          <w:rFonts w:eastAsia="Times New Roman" w:cstheme="minorHAnsi"/>
        </w:rPr>
        <w:t xml:space="preserve"> </w:t>
      </w:r>
      <w:r w:rsidR="009B6130" w:rsidRPr="003F3251">
        <w:rPr>
          <w:rFonts w:eastAsia="Times New Roman" w:cstheme="minorHAnsi"/>
        </w:rPr>
        <w:t>motion</w:t>
      </w:r>
      <w:r w:rsidR="00231420" w:rsidRPr="003F3251">
        <w:rPr>
          <w:rFonts w:eastAsia="Times New Roman" w:cstheme="minorHAnsi"/>
        </w:rPr>
        <w:t>ed</w:t>
      </w:r>
      <w:r w:rsidR="009B6130" w:rsidRPr="003F3251">
        <w:rPr>
          <w:rFonts w:eastAsia="Times New Roman" w:cstheme="minorHAnsi"/>
        </w:rPr>
        <w:t xml:space="preserve"> to approve the </w:t>
      </w:r>
      <w:r w:rsidR="006832F4" w:rsidRPr="003F3251">
        <w:rPr>
          <w:rFonts w:eastAsia="Times New Roman" w:cstheme="minorHAnsi"/>
        </w:rPr>
        <w:t xml:space="preserve">revised </w:t>
      </w:r>
      <w:r w:rsidR="009B6130" w:rsidRPr="003F3251">
        <w:rPr>
          <w:rFonts w:eastAsia="Times New Roman" w:cstheme="minorHAnsi"/>
        </w:rPr>
        <w:t xml:space="preserve">Minutes from the UGC Meeting on </w:t>
      </w:r>
      <w:r w:rsidR="00460CEC">
        <w:rPr>
          <w:rFonts w:eastAsia="Times New Roman" w:cstheme="minorHAnsi"/>
        </w:rPr>
        <w:t>March</w:t>
      </w:r>
      <w:r w:rsidR="007E0713" w:rsidRPr="003F3251">
        <w:rPr>
          <w:rFonts w:eastAsia="Times New Roman" w:cstheme="minorHAnsi"/>
        </w:rPr>
        <w:t xml:space="preserve"> </w:t>
      </w:r>
      <w:r w:rsidR="003F5B59">
        <w:rPr>
          <w:rFonts w:eastAsia="Times New Roman" w:cstheme="minorHAnsi"/>
        </w:rPr>
        <w:t>28</w:t>
      </w:r>
      <w:r w:rsidR="007E0713" w:rsidRPr="003F3251">
        <w:rPr>
          <w:rFonts w:eastAsia="Times New Roman" w:cstheme="minorHAnsi"/>
          <w:vertAlign w:val="superscript"/>
        </w:rPr>
        <w:t>th</w:t>
      </w:r>
      <w:r w:rsidR="009B6130" w:rsidRPr="003F3251">
        <w:rPr>
          <w:rFonts w:eastAsia="Times New Roman" w:cstheme="minorHAnsi"/>
        </w:rPr>
        <w:t>, 202</w:t>
      </w:r>
      <w:r w:rsidR="006832F4" w:rsidRPr="003F3251">
        <w:rPr>
          <w:rFonts w:eastAsia="Times New Roman" w:cstheme="minorHAnsi"/>
        </w:rPr>
        <w:t>3</w:t>
      </w:r>
      <w:r w:rsidR="00F32118" w:rsidRPr="003F3251">
        <w:rPr>
          <w:rFonts w:eastAsia="Times New Roman" w:cstheme="minorHAnsi"/>
        </w:rPr>
        <w:t xml:space="preserve">, </w:t>
      </w:r>
      <w:r>
        <w:rPr>
          <w:rFonts w:eastAsia="Times New Roman" w:cstheme="minorHAnsi"/>
        </w:rPr>
        <w:t>Holly Nelson</w:t>
      </w:r>
      <w:r w:rsidR="001E47C9" w:rsidRPr="003F3251">
        <w:rPr>
          <w:rFonts w:eastAsia="Times New Roman" w:cstheme="minorHAnsi"/>
        </w:rPr>
        <w:t xml:space="preserve"> </w:t>
      </w:r>
      <w:r w:rsidR="009B6130" w:rsidRPr="003F3251">
        <w:rPr>
          <w:rFonts w:eastAsia="Times New Roman" w:cstheme="minorHAnsi"/>
        </w:rPr>
        <w:t>second</w:t>
      </w:r>
      <w:r w:rsidR="00231420" w:rsidRPr="003F3251">
        <w:rPr>
          <w:rFonts w:eastAsia="Times New Roman" w:cstheme="minorHAnsi"/>
        </w:rPr>
        <w:t>ed.</w:t>
      </w:r>
      <w:r w:rsidR="009B6130" w:rsidRPr="003F3251">
        <w:rPr>
          <w:rFonts w:eastAsia="Times New Roman" w:cstheme="minorHAnsi"/>
        </w:rPr>
        <w:t xml:space="preserve"> </w:t>
      </w:r>
      <w:r w:rsidR="00231420" w:rsidRPr="003F3251">
        <w:rPr>
          <w:rFonts w:eastAsia="Times New Roman" w:cstheme="minorHAnsi"/>
        </w:rPr>
        <w:t>Motion carries</w:t>
      </w:r>
      <w:r w:rsidR="009B6130" w:rsidRPr="003F3251">
        <w:rPr>
          <w:rFonts w:eastAsia="Times New Roman" w:cstheme="minorHAnsi"/>
        </w:rPr>
        <w:t xml:space="preserve"> with </w:t>
      </w:r>
      <w:r w:rsidR="00072484" w:rsidRPr="003F3251">
        <w:rPr>
          <w:rFonts w:eastAsia="Times New Roman" w:cstheme="minorHAnsi"/>
        </w:rPr>
        <w:t>1</w:t>
      </w:r>
      <w:r w:rsidR="00A6510C">
        <w:rPr>
          <w:rFonts w:eastAsia="Times New Roman" w:cstheme="minorHAnsi"/>
        </w:rPr>
        <w:t>1</w:t>
      </w:r>
      <w:r w:rsidR="001A650B" w:rsidRPr="003F3251">
        <w:rPr>
          <w:rFonts w:eastAsia="Times New Roman" w:cstheme="minorHAnsi"/>
        </w:rPr>
        <w:t xml:space="preserve"> </w:t>
      </w:r>
      <w:r w:rsidR="009E74D5" w:rsidRPr="003F3251">
        <w:rPr>
          <w:rFonts w:eastAsia="Times New Roman" w:cstheme="minorHAnsi"/>
        </w:rPr>
        <w:t>yea</w:t>
      </w:r>
      <w:r w:rsidR="00E17020">
        <w:rPr>
          <w:rFonts w:eastAsia="Times New Roman" w:cstheme="minorHAnsi"/>
        </w:rPr>
        <w:t>s</w:t>
      </w:r>
      <w:r w:rsidR="009B6130" w:rsidRPr="003F3251">
        <w:rPr>
          <w:rFonts w:eastAsia="Times New Roman" w:cstheme="minorHAnsi"/>
        </w:rPr>
        <w:t xml:space="preserve">, 0 nay, </w:t>
      </w:r>
      <w:r w:rsidR="00A6510C">
        <w:rPr>
          <w:rFonts w:eastAsia="Times New Roman" w:cstheme="minorHAnsi"/>
        </w:rPr>
        <w:t>1</w:t>
      </w:r>
      <w:r w:rsidR="009B6130" w:rsidRPr="003F3251">
        <w:rPr>
          <w:rFonts w:eastAsia="Times New Roman" w:cstheme="minorHAnsi"/>
        </w:rPr>
        <w:t xml:space="preserve"> </w:t>
      </w:r>
      <w:r w:rsidR="006832F4" w:rsidRPr="003F3251">
        <w:rPr>
          <w:rFonts w:eastAsia="Times New Roman" w:cstheme="minorHAnsi"/>
        </w:rPr>
        <w:t>abstain.</w:t>
      </w:r>
    </w:p>
    <w:bookmarkEnd w:id="0"/>
    <w:p w14:paraId="2B6FF2B4" w14:textId="77777777" w:rsidR="005F65ED" w:rsidRPr="003F3251" w:rsidRDefault="005F65ED" w:rsidP="005F65ED">
      <w:pPr>
        <w:pStyle w:val="ListParagraph"/>
        <w:shd w:val="clear" w:color="auto" w:fill="FFFFFF"/>
        <w:spacing w:before="100" w:beforeAutospacing="1" w:after="100" w:afterAutospacing="1"/>
        <w:ind w:left="1440"/>
        <w:rPr>
          <w:rFonts w:eastAsia="Times New Roman" w:cstheme="minorHAnsi"/>
        </w:rPr>
      </w:pPr>
    </w:p>
    <w:p w14:paraId="03A41643" w14:textId="48F6AD5B" w:rsidR="00ED1B84" w:rsidRPr="003F3251" w:rsidRDefault="00ED1B84" w:rsidP="003C3387">
      <w:pPr>
        <w:pStyle w:val="ListParagraph"/>
        <w:numPr>
          <w:ilvl w:val="0"/>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Reports:</w:t>
      </w:r>
    </w:p>
    <w:p w14:paraId="16574DDF" w14:textId="0F383162" w:rsidR="00834822" w:rsidRPr="003F3251" w:rsidRDefault="00834822" w:rsidP="00ED1B84">
      <w:pPr>
        <w:pStyle w:val="ListParagraph"/>
        <w:shd w:val="clear" w:color="auto" w:fill="FFFFFF"/>
        <w:spacing w:before="100" w:beforeAutospacing="1" w:after="100" w:afterAutospacing="1"/>
        <w:ind w:left="0"/>
        <w:rPr>
          <w:rFonts w:eastAsia="Times New Roman" w:cstheme="minorHAnsi"/>
        </w:rPr>
      </w:pPr>
    </w:p>
    <w:p w14:paraId="36221AA9" w14:textId="7EAC603D" w:rsidR="00D3220A" w:rsidRDefault="0070666D" w:rsidP="000F198E">
      <w:pPr>
        <w:pStyle w:val="ListParagraph"/>
        <w:numPr>
          <w:ilvl w:val="1"/>
          <w:numId w:val="17"/>
        </w:numPr>
        <w:shd w:val="clear" w:color="auto" w:fill="FFFFFF"/>
        <w:spacing w:before="100" w:beforeAutospacing="1" w:after="100" w:afterAutospacing="1"/>
        <w:rPr>
          <w:rFonts w:eastAsia="Times New Roman" w:cstheme="minorHAnsi"/>
        </w:rPr>
      </w:pPr>
      <w:bookmarkStart w:id="1" w:name="_Hlk133326322"/>
      <w:r>
        <w:rPr>
          <w:rFonts w:eastAsia="Times New Roman" w:cstheme="minorHAnsi"/>
        </w:rPr>
        <w:t>A</w:t>
      </w:r>
      <w:bookmarkStart w:id="2" w:name="_Hlk133326364"/>
      <w:r>
        <w:rPr>
          <w:rFonts w:eastAsia="Times New Roman" w:cstheme="minorHAnsi"/>
        </w:rPr>
        <w:t xml:space="preserve">cademic Administration Report </w:t>
      </w:r>
      <w:r w:rsidR="00784EE1">
        <w:rPr>
          <w:rFonts w:eastAsia="Times New Roman" w:cstheme="minorHAnsi"/>
        </w:rPr>
        <w:t>–</w:t>
      </w:r>
      <w:r>
        <w:rPr>
          <w:rFonts w:eastAsia="Times New Roman" w:cstheme="minorHAnsi"/>
        </w:rPr>
        <w:t xml:space="preserve"> </w:t>
      </w:r>
      <w:r w:rsidR="00460CEC">
        <w:rPr>
          <w:rFonts w:eastAsia="Times New Roman" w:cstheme="minorHAnsi"/>
        </w:rPr>
        <w:t xml:space="preserve">Greg Heileman, Vice Provost, Undergraduate </w:t>
      </w:r>
      <w:r w:rsidR="00460CEC">
        <w:rPr>
          <w:rFonts w:eastAsia="Times New Roman" w:cstheme="minorHAnsi"/>
        </w:rPr>
        <w:tab/>
        <w:t>Education</w:t>
      </w:r>
    </w:p>
    <w:bookmarkEnd w:id="1"/>
    <w:bookmarkEnd w:id="2"/>
    <w:p w14:paraId="5790FCE1" w14:textId="77777777" w:rsidR="00CD75A6" w:rsidRDefault="00CD75A6" w:rsidP="00CD75A6">
      <w:pPr>
        <w:pStyle w:val="ListParagraph"/>
        <w:shd w:val="clear" w:color="auto" w:fill="FFFFFF"/>
        <w:spacing w:before="100" w:beforeAutospacing="1" w:after="100" w:afterAutospacing="1"/>
        <w:rPr>
          <w:rFonts w:eastAsia="Times New Roman" w:cstheme="minorHAnsi"/>
        </w:rPr>
      </w:pPr>
    </w:p>
    <w:p w14:paraId="172B6475" w14:textId="1B2BE962" w:rsidR="00902641" w:rsidRDefault="00AF392B"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Earlier this year, Claudia Stanescu assumed the role of Acting Chair of the </w:t>
      </w:r>
      <w:r w:rsidR="00487A6A">
        <w:rPr>
          <w:rFonts w:eastAsia="Times New Roman" w:cstheme="minorHAnsi"/>
        </w:rPr>
        <w:t>Undergrad Council</w:t>
      </w:r>
      <w:r>
        <w:rPr>
          <w:rFonts w:eastAsia="Times New Roman" w:cstheme="minorHAnsi"/>
        </w:rPr>
        <w:t xml:space="preserve"> following the depart</w:t>
      </w:r>
      <w:r w:rsidR="00B02ABA">
        <w:rPr>
          <w:rFonts w:eastAsia="Times New Roman" w:cstheme="minorHAnsi"/>
        </w:rPr>
        <w:t>u</w:t>
      </w:r>
      <w:r>
        <w:rPr>
          <w:rFonts w:eastAsia="Times New Roman" w:cstheme="minorHAnsi"/>
        </w:rPr>
        <w:t>r</w:t>
      </w:r>
      <w:r w:rsidR="00B02ABA">
        <w:rPr>
          <w:rFonts w:eastAsia="Times New Roman" w:cstheme="minorHAnsi"/>
        </w:rPr>
        <w:t>e</w:t>
      </w:r>
      <w:r>
        <w:rPr>
          <w:rFonts w:eastAsia="Times New Roman" w:cstheme="minorHAnsi"/>
        </w:rPr>
        <w:t xml:space="preserve"> of the former </w:t>
      </w:r>
      <w:r w:rsidR="00B02ABA">
        <w:rPr>
          <w:rFonts w:eastAsia="Times New Roman" w:cstheme="minorHAnsi"/>
        </w:rPr>
        <w:t>C</w:t>
      </w:r>
      <w:r>
        <w:rPr>
          <w:rFonts w:eastAsia="Times New Roman" w:cstheme="minorHAnsi"/>
        </w:rPr>
        <w:t>hair, Molly Bolger.</w:t>
      </w:r>
      <w:r w:rsidR="00B02ABA">
        <w:rPr>
          <w:rFonts w:eastAsia="Times New Roman" w:cstheme="minorHAnsi"/>
        </w:rPr>
        <w:t xml:space="preserve"> Claudia will now be stepping down from her role as Acting Chair</w:t>
      </w:r>
      <w:r w:rsidR="00272054">
        <w:rPr>
          <w:rFonts w:eastAsia="Times New Roman" w:cstheme="minorHAnsi"/>
        </w:rPr>
        <w:t xml:space="preserve">. A number of people have recommended that Holly Nelson be </w:t>
      </w:r>
      <w:r w:rsidR="00B23579">
        <w:rPr>
          <w:rFonts w:eastAsia="Times New Roman" w:cstheme="minorHAnsi"/>
        </w:rPr>
        <w:t>appointed</w:t>
      </w:r>
      <w:r w:rsidR="00272054">
        <w:rPr>
          <w:rFonts w:eastAsia="Times New Roman" w:cstheme="minorHAnsi"/>
        </w:rPr>
        <w:t xml:space="preserve"> Chair</w:t>
      </w:r>
      <w:r w:rsidR="00BE266C">
        <w:rPr>
          <w:rFonts w:eastAsia="Times New Roman" w:cstheme="minorHAnsi"/>
        </w:rPr>
        <w:t xml:space="preserve">. Holly </w:t>
      </w:r>
      <w:r w:rsidR="005911B1">
        <w:rPr>
          <w:rFonts w:eastAsia="Times New Roman" w:cstheme="minorHAnsi"/>
        </w:rPr>
        <w:t xml:space="preserve">has </w:t>
      </w:r>
      <w:r w:rsidR="00327EEC">
        <w:rPr>
          <w:rFonts w:eastAsia="Times New Roman" w:cstheme="minorHAnsi"/>
        </w:rPr>
        <w:t xml:space="preserve">graciously agreed to </w:t>
      </w:r>
      <w:r w:rsidR="005911B1">
        <w:rPr>
          <w:rFonts w:eastAsia="Times New Roman" w:cstheme="minorHAnsi"/>
        </w:rPr>
        <w:t xml:space="preserve">assume </w:t>
      </w:r>
      <w:r w:rsidR="00327EEC">
        <w:rPr>
          <w:rFonts w:eastAsia="Times New Roman" w:cstheme="minorHAnsi"/>
        </w:rPr>
        <w:t>the role. These transitions should be finalized soon. Greg</w:t>
      </w:r>
      <w:r w:rsidR="00E76A6E">
        <w:rPr>
          <w:rFonts w:eastAsia="Times New Roman" w:cstheme="minorHAnsi"/>
        </w:rPr>
        <w:t xml:space="preserve"> notes that he is used to committees choosing their own chairs and</w:t>
      </w:r>
      <w:r w:rsidR="00327EEC">
        <w:rPr>
          <w:rFonts w:eastAsia="Times New Roman" w:cstheme="minorHAnsi"/>
        </w:rPr>
        <w:t xml:space="preserve"> recommends that </w:t>
      </w:r>
      <w:r w:rsidR="002E5053">
        <w:rPr>
          <w:rFonts w:eastAsia="Times New Roman" w:cstheme="minorHAnsi"/>
        </w:rPr>
        <w:t>t</w:t>
      </w:r>
      <w:r w:rsidR="00327EEC">
        <w:rPr>
          <w:rFonts w:eastAsia="Times New Roman" w:cstheme="minorHAnsi"/>
        </w:rPr>
        <w:t xml:space="preserve">he committee should </w:t>
      </w:r>
      <w:r w:rsidR="00E76A6E">
        <w:rPr>
          <w:rFonts w:eastAsia="Times New Roman" w:cstheme="minorHAnsi"/>
        </w:rPr>
        <w:t>nominate and vote on candidates to assume the role as chair</w:t>
      </w:r>
      <w:r w:rsidR="002E5053">
        <w:rPr>
          <w:rFonts w:eastAsia="Times New Roman" w:cstheme="minorHAnsi"/>
        </w:rPr>
        <w:t xml:space="preserve"> in the future. </w:t>
      </w:r>
      <w:r w:rsidR="00BE266C">
        <w:rPr>
          <w:rFonts w:eastAsia="Times New Roman" w:cstheme="minorHAnsi"/>
        </w:rPr>
        <w:t xml:space="preserve"> </w:t>
      </w:r>
      <w:r>
        <w:rPr>
          <w:rFonts w:eastAsia="Times New Roman" w:cstheme="minorHAnsi"/>
        </w:rPr>
        <w:t xml:space="preserve"> </w:t>
      </w:r>
      <w:r w:rsidR="00B42F00">
        <w:rPr>
          <w:rFonts w:eastAsia="Times New Roman" w:cstheme="minorHAnsi"/>
        </w:rPr>
        <w:t xml:space="preserve"> </w:t>
      </w:r>
    </w:p>
    <w:p w14:paraId="646F52A0" w14:textId="77777777" w:rsidR="005911B1" w:rsidRDefault="005911B1" w:rsidP="00460CEC">
      <w:pPr>
        <w:pStyle w:val="ListParagraph"/>
        <w:shd w:val="clear" w:color="auto" w:fill="FFFFFF"/>
        <w:spacing w:before="100" w:beforeAutospacing="1" w:after="100" w:afterAutospacing="1"/>
        <w:ind w:left="1440"/>
        <w:rPr>
          <w:rFonts w:eastAsia="Times New Roman" w:cstheme="minorHAnsi"/>
        </w:rPr>
      </w:pPr>
    </w:p>
    <w:p w14:paraId="2BACF22D" w14:textId="255A53EF" w:rsidR="005911B1" w:rsidRDefault="005911B1"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We had a meeting with </w:t>
      </w:r>
      <w:r w:rsidR="00BA3255">
        <w:rPr>
          <w:rFonts w:eastAsia="Times New Roman" w:cstheme="minorHAnsi"/>
        </w:rPr>
        <w:t>the Undergraduate Council of Academic Administrators</w:t>
      </w:r>
      <w:r w:rsidR="00EA7B70">
        <w:rPr>
          <w:rFonts w:eastAsia="Times New Roman" w:cstheme="minorHAnsi"/>
        </w:rPr>
        <w:t xml:space="preserve"> </w:t>
      </w:r>
      <w:r w:rsidR="00487A6A">
        <w:rPr>
          <w:rFonts w:eastAsia="Times New Roman" w:cstheme="minorHAnsi"/>
        </w:rPr>
        <w:t xml:space="preserve">who </w:t>
      </w:r>
      <w:r w:rsidR="00076160">
        <w:rPr>
          <w:rFonts w:eastAsia="Times New Roman" w:cstheme="minorHAnsi"/>
        </w:rPr>
        <w:t xml:space="preserve">have been </w:t>
      </w:r>
      <w:r w:rsidR="00EA7B70">
        <w:rPr>
          <w:rFonts w:eastAsia="Times New Roman" w:cstheme="minorHAnsi"/>
        </w:rPr>
        <w:t>working with Alex Underwood on standard de</w:t>
      </w:r>
      <w:r w:rsidR="00431068">
        <w:rPr>
          <w:rFonts w:eastAsia="Times New Roman" w:cstheme="minorHAnsi"/>
        </w:rPr>
        <w:t xml:space="preserve">finitions of </w:t>
      </w:r>
      <w:r w:rsidR="007E3D6D">
        <w:rPr>
          <w:rFonts w:eastAsia="Times New Roman" w:cstheme="minorHAnsi"/>
        </w:rPr>
        <w:t>recommendations</w:t>
      </w:r>
      <w:r w:rsidR="00431068">
        <w:rPr>
          <w:rFonts w:eastAsia="Times New Roman" w:cstheme="minorHAnsi"/>
        </w:rPr>
        <w:t xml:space="preserve"> on naming conventions </w:t>
      </w:r>
      <w:r w:rsidR="00E02A80">
        <w:rPr>
          <w:rFonts w:eastAsia="Times New Roman" w:cstheme="minorHAnsi"/>
        </w:rPr>
        <w:t xml:space="preserve">across the country </w:t>
      </w:r>
      <w:r w:rsidR="00431068">
        <w:rPr>
          <w:rFonts w:eastAsia="Times New Roman" w:cstheme="minorHAnsi"/>
        </w:rPr>
        <w:t xml:space="preserve">for academic units, prefixes, </w:t>
      </w:r>
      <w:r w:rsidR="00571614">
        <w:rPr>
          <w:rFonts w:eastAsia="Times New Roman" w:cstheme="minorHAnsi"/>
        </w:rPr>
        <w:t>etc.</w:t>
      </w:r>
      <w:r w:rsidR="00076160">
        <w:rPr>
          <w:rFonts w:eastAsia="Times New Roman" w:cstheme="minorHAnsi"/>
        </w:rPr>
        <w:t xml:space="preserve"> W</w:t>
      </w:r>
      <w:r w:rsidR="002914D5">
        <w:rPr>
          <w:rFonts w:eastAsia="Times New Roman" w:cstheme="minorHAnsi"/>
        </w:rPr>
        <w:t>e have begun compiling a document</w:t>
      </w:r>
      <w:r w:rsidR="00076160">
        <w:rPr>
          <w:rFonts w:eastAsia="Times New Roman" w:cstheme="minorHAnsi"/>
        </w:rPr>
        <w:t xml:space="preserve"> with the information and are </w:t>
      </w:r>
      <w:r w:rsidR="00BA3985">
        <w:rPr>
          <w:rFonts w:eastAsia="Times New Roman" w:cstheme="minorHAnsi"/>
        </w:rPr>
        <w:t>putting together a policy around prefixes and course numbering</w:t>
      </w:r>
      <w:r w:rsidR="00A15F7A">
        <w:rPr>
          <w:rFonts w:eastAsia="Times New Roman" w:cstheme="minorHAnsi"/>
        </w:rPr>
        <w:t xml:space="preserve">. </w:t>
      </w:r>
      <w:r w:rsidR="00BA3985">
        <w:rPr>
          <w:rFonts w:eastAsia="Times New Roman" w:cstheme="minorHAnsi"/>
        </w:rPr>
        <w:t xml:space="preserve">Alex </w:t>
      </w:r>
      <w:r w:rsidR="004724BC">
        <w:rPr>
          <w:rFonts w:eastAsia="Times New Roman" w:cstheme="minorHAnsi"/>
        </w:rPr>
        <w:t>has</w:t>
      </w:r>
      <w:r w:rsidR="00BA3985">
        <w:rPr>
          <w:rFonts w:eastAsia="Times New Roman" w:cstheme="minorHAnsi"/>
        </w:rPr>
        <w:t xml:space="preserve"> </w:t>
      </w:r>
      <w:r w:rsidR="002914D5">
        <w:rPr>
          <w:rFonts w:eastAsia="Times New Roman" w:cstheme="minorHAnsi"/>
        </w:rPr>
        <w:t>created</w:t>
      </w:r>
      <w:r w:rsidR="00BA3985">
        <w:rPr>
          <w:rFonts w:eastAsia="Times New Roman" w:cstheme="minorHAnsi"/>
        </w:rPr>
        <w:t xml:space="preserve"> </w:t>
      </w:r>
      <w:r w:rsidR="00487A6A">
        <w:rPr>
          <w:rFonts w:eastAsia="Times New Roman" w:cstheme="minorHAnsi"/>
        </w:rPr>
        <w:t xml:space="preserve">a </w:t>
      </w:r>
      <w:r w:rsidR="00BA3985">
        <w:rPr>
          <w:rFonts w:eastAsia="Times New Roman" w:cstheme="minorHAnsi"/>
        </w:rPr>
        <w:t>presentation</w:t>
      </w:r>
      <w:r w:rsidR="004724BC">
        <w:rPr>
          <w:rFonts w:eastAsia="Times New Roman" w:cstheme="minorHAnsi"/>
        </w:rPr>
        <w:t xml:space="preserve"> </w:t>
      </w:r>
      <w:r w:rsidR="00364B73">
        <w:rPr>
          <w:rFonts w:eastAsia="Times New Roman" w:cstheme="minorHAnsi"/>
        </w:rPr>
        <w:t xml:space="preserve">around these developments </w:t>
      </w:r>
      <w:r w:rsidR="004724BC">
        <w:rPr>
          <w:rFonts w:eastAsia="Times New Roman" w:cstheme="minorHAnsi"/>
        </w:rPr>
        <w:t xml:space="preserve">that will be provided </w:t>
      </w:r>
      <w:r w:rsidR="00B34F69">
        <w:rPr>
          <w:rFonts w:eastAsia="Times New Roman" w:cstheme="minorHAnsi"/>
        </w:rPr>
        <w:t>sometime</w:t>
      </w:r>
      <w:r w:rsidR="004724BC">
        <w:rPr>
          <w:rFonts w:eastAsia="Times New Roman" w:cstheme="minorHAnsi"/>
        </w:rPr>
        <w:t xml:space="preserve"> </w:t>
      </w:r>
      <w:proofErr w:type="gramStart"/>
      <w:r w:rsidR="004724BC">
        <w:rPr>
          <w:rFonts w:eastAsia="Times New Roman" w:cstheme="minorHAnsi"/>
        </w:rPr>
        <w:t xml:space="preserve">in </w:t>
      </w:r>
      <w:r w:rsidR="00BA3985">
        <w:rPr>
          <w:rFonts w:eastAsia="Times New Roman" w:cstheme="minorHAnsi"/>
        </w:rPr>
        <w:t xml:space="preserve">the </w:t>
      </w:r>
      <w:r w:rsidR="002914D5">
        <w:rPr>
          <w:rFonts w:eastAsia="Times New Roman" w:cstheme="minorHAnsi"/>
        </w:rPr>
        <w:t xml:space="preserve">near </w:t>
      </w:r>
      <w:r w:rsidR="00BA3985">
        <w:rPr>
          <w:rFonts w:eastAsia="Times New Roman" w:cstheme="minorHAnsi"/>
        </w:rPr>
        <w:t>future</w:t>
      </w:r>
      <w:proofErr w:type="gramEnd"/>
      <w:r w:rsidR="00BA3985">
        <w:rPr>
          <w:rFonts w:eastAsia="Times New Roman" w:cstheme="minorHAnsi"/>
        </w:rPr>
        <w:t xml:space="preserve">. </w:t>
      </w:r>
      <w:r w:rsidR="00461DD0">
        <w:rPr>
          <w:rFonts w:eastAsia="Times New Roman" w:cstheme="minorHAnsi"/>
        </w:rPr>
        <w:t xml:space="preserve">In the meantime, Greg will </w:t>
      </w:r>
      <w:r w:rsidR="000D50F9">
        <w:rPr>
          <w:rFonts w:eastAsia="Times New Roman" w:cstheme="minorHAnsi"/>
        </w:rPr>
        <w:t>send the presentation to Claudia for feedback from the Subcommittee.</w:t>
      </w:r>
    </w:p>
    <w:p w14:paraId="089D7995" w14:textId="77777777" w:rsidR="00E84C2D" w:rsidRDefault="00E84C2D" w:rsidP="00460CEC">
      <w:pPr>
        <w:pStyle w:val="ListParagraph"/>
        <w:shd w:val="clear" w:color="auto" w:fill="FFFFFF"/>
        <w:spacing w:before="100" w:beforeAutospacing="1" w:after="100" w:afterAutospacing="1"/>
        <w:ind w:left="1440"/>
        <w:rPr>
          <w:rFonts w:eastAsia="Times New Roman" w:cstheme="minorHAnsi"/>
        </w:rPr>
      </w:pPr>
    </w:p>
    <w:p w14:paraId="787305DF" w14:textId="7C0F7FA5" w:rsidR="00E84C2D" w:rsidRDefault="004270DD"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Regarding the </w:t>
      </w:r>
      <w:r w:rsidR="00E84C2D">
        <w:rPr>
          <w:rFonts w:eastAsia="Times New Roman" w:cstheme="minorHAnsi"/>
        </w:rPr>
        <w:t>Undergraduate Office of Education, we have a number of projects we are working on</w:t>
      </w:r>
      <w:r w:rsidR="00224457">
        <w:rPr>
          <w:rFonts w:eastAsia="Times New Roman" w:cstheme="minorHAnsi"/>
        </w:rPr>
        <w:t xml:space="preserve"> with the goal of </w:t>
      </w:r>
      <w:r w:rsidR="00CA7194">
        <w:rPr>
          <w:rFonts w:eastAsia="Times New Roman" w:cstheme="minorHAnsi"/>
        </w:rPr>
        <w:t xml:space="preserve">getting them set up for the upcoming academic year. </w:t>
      </w:r>
      <w:r w:rsidR="00B07154">
        <w:rPr>
          <w:rFonts w:eastAsia="Times New Roman" w:cstheme="minorHAnsi"/>
        </w:rPr>
        <w:t>In the current</w:t>
      </w:r>
      <w:r w:rsidR="00CA7194">
        <w:rPr>
          <w:rFonts w:eastAsia="Times New Roman" w:cstheme="minorHAnsi"/>
        </w:rPr>
        <w:t xml:space="preserve"> academic year</w:t>
      </w:r>
      <w:r w:rsidR="00B07154">
        <w:rPr>
          <w:rFonts w:eastAsia="Times New Roman" w:cstheme="minorHAnsi"/>
        </w:rPr>
        <w:t>,</w:t>
      </w:r>
      <w:r w:rsidR="00CA7194">
        <w:rPr>
          <w:rFonts w:eastAsia="Times New Roman" w:cstheme="minorHAnsi"/>
        </w:rPr>
        <w:t xml:space="preserve"> we put a lot of time into </w:t>
      </w:r>
      <w:r w:rsidR="00B07154">
        <w:rPr>
          <w:rFonts w:eastAsia="Times New Roman" w:cstheme="minorHAnsi"/>
        </w:rPr>
        <w:t>conducting research into Undergraduate Studies through our research task force</w:t>
      </w:r>
      <w:r w:rsidR="004F12F2">
        <w:rPr>
          <w:rFonts w:eastAsia="Times New Roman" w:cstheme="minorHAnsi"/>
        </w:rPr>
        <w:t xml:space="preserve"> and </w:t>
      </w:r>
      <w:r w:rsidR="00C14F0E">
        <w:rPr>
          <w:rFonts w:eastAsia="Times New Roman" w:cstheme="minorHAnsi"/>
        </w:rPr>
        <w:t xml:space="preserve">are currently heading into the implementation phase of that work. </w:t>
      </w:r>
      <w:r w:rsidR="00130E4E">
        <w:rPr>
          <w:rFonts w:eastAsia="Times New Roman" w:cstheme="minorHAnsi"/>
        </w:rPr>
        <w:t>Additionally, we are looking into</w:t>
      </w:r>
      <w:r w:rsidR="009B378A">
        <w:rPr>
          <w:rFonts w:eastAsia="Times New Roman" w:cstheme="minorHAnsi"/>
        </w:rPr>
        <w:t xml:space="preserve"> the notion of better tracking high impact practices and having them </w:t>
      </w:r>
      <w:r w:rsidR="0008008B">
        <w:rPr>
          <w:rFonts w:eastAsia="Times New Roman" w:cstheme="minorHAnsi"/>
        </w:rPr>
        <w:t xml:space="preserve">show up on a co-curricular </w:t>
      </w:r>
      <w:r w:rsidR="0008008B">
        <w:rPr>
          <w:rFonts w:eastAsia="Times New Roman" w:cstheme="minorHAnsi"/>
        </w:rPr>
        <w:lastRenderedPageBreak/>
        <w:t>transcript, contin</w:t>
      </w:r>
      <w:r w:rsidR="004F12F2">
        <w:rPr>
          <w:rFonts w:eastAsia="Times New Roman" w:cstheme="minorHAnsi"/>
        </w:rPr>
        <w:t>uing</w:t>
      </w:r>
      <w:r w:rsidR="0008008B">
        <w:rPr>
          <w:rFonts w:eastAsia="Times New Roman" w:cstheme="minorHAnsi"/>
        </w:rPr>
        <w:t xml:space="preserve"> to review the experience of first year students</w:t>
      </w:r>
      <w:r w:rsidR="004F12F2">
        <w:rPr>
          <w:rFonts w:eastAsia="Times New Roman" w:cstheme="minorHAnsi"/>
        </w:rPr>
        <w:t>, and how we can more formally establish meta majors on campus.</w:t>
      </w:r>
      <w:r w:rsidR="00FE7069">
        <w:rPr>
          <w:rFonts w:eastAsia="Times New Roman" w:cstheme="minorHAnsi"/>
        </w:rPr>
        <w:t xml:space="preserve"> Greg then asks Kian Alavy to give a brief update on the current status of the meta majors.</w:t>
      </w:r>
    </w:p>
    <w:p w14:paraId="2AAFAD6F" w14:textId="77777777" w:rsidR="00FE7069" w:rsidRDefault="00FE7069" w:rsidP="00460CEC">
      <w:pPr>
        <w:pStyle w:val="ListParagraph"/>
        <w:shd w:val="clear" w:color="auto" w:fill="FFFFFF"/>
        <w:spacing w:before="100" w:beforeAutospacing="1" w:after="100" w:afterAutospacing="1"/>
        <w:ind w:left="1440"/>
        <w:rPr>
          <w:rFonts w:eastAsia="Times New Roman" w:cstheme="minorHAnsi"/>
        </w:rPr>
      </w:pPr>
    </w:p>
    <w:p w14:paraId="1A2D33BB" w14:textId="07A200A6" w:rsidR="00FE7069" w:rsidRDefault="00B86FDF"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We have recently received a creative brief</w:t>
      </w:r>
      <w:r w:rsidR="003E72EF">
        <w:rPr>
          <w:rFonts w:eastAsia="Times New Roman" w:cstheme="minorHAnsi"/>
        </w:rPr>
        <w:t>ing</w:t>
      </w:r>
      <w:r>
        <w:rPr>
          <w:rFonts w:eastAsia="Times New Roman" w:cstheme="minorHAnsi"/>
        </w:rPr>
        <w:t xml:space="preserve"> from </w:t>
      </w:r>
      <w:r w:rsidR="00D251F2">
        <w:rPr>
          <w:rFonts w:eastAsia="Times New Roman" w:cstheme="minorHAnsi"/>
        </w:rPr>
        <w:t>the Central</w:t>
      </w:r>
      <w:r w:rsidR="003E72EF">
        <w:rPr>
          <w:rFonts w:eastAsia="Times New Roman" w:cstheme="minorHAnsi"/>
        </w:rPr>
        <w:t xml:space="preserve"> Marketing and Brand Management tea</w:t>
      </w:r>
      <w:r w:rsidR="00145412">
        <w:rPr>
          <w:rFonts w:eastAsia="Times New Roman" w:cstheme="minorHAnsi"/>
        </w:rPr>
        <w:t xml:space="preserve">m who will be assisting us in coming up with a new naming convention for what are currently being referred to as “Meta Majors”. The term has failed to land with our students, staff, and faculty, motivating us to find a better alternative. </w:t>
      </w:r>
      <w:r w:rsidR="001D20B1">
        <w:rPr>
          <w:rFonts w:eastAsia="Times New Roman" w:cstheme="minorHAnsi"/>
        </w:rPr>
        <w:t xml:space="preserve">We hope the new name </w:t>
      </w:r>
      <w:r w:rsidR="00362EB8">
        <w:rPr>
          <w:rFonts w:eastAsia="Times New Roman" w:cstheme="minorHAnsi"/>
        </w:rPr>
        <w:t>wi</w:t>
      </w:r>
      <w:r w:rsidR="00487A6A">
        <w:rPr>
          <w:rFonts w:eastAsia="Times New Roman" w:cstheme="minorHAnsi"/>
        </w:rPr>
        <w:t>ll</w:t>
      </w:r>
      <w:r w:rsidR="00362EB8">
        <w:rPr>
          <w:rFonts w:eastAsia="Times New Roman" w:cstheme="minorHAnsi"/>
        </w:rPr>
        <w:t xml:space="preserve"> assist students in having an easier time understanding and choosing a major that fits their tastes. </w:t>
      </w:r>
      <w:r w:rsidR="00A648CD">
        <w:rPr>
          <w:rFonts w:eastAsia="Times New Roman" w:cstheme="minorHAnsi"/>
        </w:rPr>
        <w:t xml:space="preserve">Simultaneously, </w:t>
      </w:r>
      <w:r w:rsidR="000918BB">
        <w:rPr>
          <w:rFonts w:eastAsia="Times New Roman" w:cstheme="minorHAnsi"/>
        </w:rPr>
        <w:t xml:space="preserve">we </w:t>
      </w:r>
      <w:r w:rsidR="00476AE0">
        <w:rPr>
          <w:rFonts w:eastAsia="Times New Roman" w:cstheme="minorHAnsi"/>
        </w:rPr>
        <w:t>will be</w:t>
      </w:r>
      <w:r w:rsidR="000918BB">
        <w:rPr>
          <w:rFonts w:eastAsia="Times New Roman" w:cstheme="minorHAnsi"/>
        </w:rPr>
        <w:t xml:space="preserve"> look</w:t>
      </w:r>
      <w:r w:rsidR="00476AE0">
        <w:rPr>
          <w:rFonts w:eastAsia="Times New Roman" w:cstheme="minorHAnsi"/>
        </w:rPr>
        <w:t>ing</w:t>
      </w:r>
      <w:r w:rsidR="000918BB">
        <w:rPr>
          <w:rFonts w:eastAsia="Times New Roman" w:cstheme="minorHAnsi"/>
        </w:rPr>
        <w:t xml:space="preserve"> at the product-flow and decision points students mak</w:t>
      </w:r>
      <w:r w:rsidR="00476AE0">
        <w:rPr>
          <w:rFonts w:eastAsia="Times New Roman" w:cstheme="minorHAnsi"/>
        </w:rPr>
        <w:t xml:space="preserve">e as they are coming into the University. </w:t>
      </w:r>
      <w:r w:rsidR="00D251F2">
        <w:rPr>
          <w:rFonts w:eastAsia="Times New Roman" w:cstheme="minorHAnsi"/>
        </w:rPr>
        <w:t>We have brough</w:t>
      </w:r>
      <w:r w:rsidR="00B23579">
        <w:rPr>
          <w:rFonts w:eastAsia="Times New Roman" w:cstheme="minorHAnsi"/>
        </w:rPr>
        <w:t>t</w:t>
      </w:r>
      <w:r w:rsidR="00D251F2">
        <w:rPr>
          <w:rFonts w:eastAsia="Times New Roman" w:cstheme="minorHAnsi"/>
        </w:rPr>
        <w:t xml:space="preserve"> </w:t>
      </w:r>
      <w:r w:rsidR="00B23579">
        <w:rPr>
          <w:rFonts w:eastAsia="Times New Roman" w:cstheme="minorHAnsi"/>
        </w:rPr>
        <w:t xml:space="preserve">Marketing </w:t>
      </w:r>
      <w:r w:rsidR="00D251F2">
        <w:rPr>
          <w:rFonts w:eastAsia="Times New Roman" w:cstheme="minorHAnsi"/>
        </w:rPr>
        <w:t xml:space="preserve">in early as </w:t>
      </w:r>
      <w:proofErr w:type="gramStart"/>
      <w:r w:rsidR="00D251F2">
        <w:rPr>
          <w:rFonts w:eastAsia="Times New Roman" w:cstheme="minorHAnsi"/>
        </w:rPr>
        <w:t>they are</w:t>
      </w:r>
      <w:proofErr w:type="gramEnd"/>
      <w:r w:rsidR="00D251F2">
        <w:rPr>
          <w:rFonts w:eastAsia="Times New Roman" w:cstheme="minorHAnsi"/>
        </w:rPr>
        <w:t xml:space="preserve"> a big aspect in successfully enrolling new students. </w:t>
      </w:r>
      <w:r w:rsidR="003455A2">
        <w:rPr>
          <w:rFonts w:eastAsia="Times New Roman" w:cstheme="minorHAnsi"/>
        </w:rPr>
        <w:t xml:space="preserve">The </w:t>
      </w:r>
      <w:r w:rsidR="00361188">
        <w:rPr>
          <w:rFonts w:eastAsia="Times New Roman" w:cstheme="minorHAnsi"/>
        </w:rPr>
        <w:t>most important</w:t>
      </w:r>
      <w:r w:rsidR="003455A2">
        <w:rPr>
          <w:rFonts w:eastAsia="Times New Roman" w:cstheme="minorHAnsi"/>
        </w:rPr>
        <w:t xml:space="preserve"> goal of the </w:t>
      </w:r>
      <w:r w:rsidR="00261BE7">
        <w:rPr>
          <w:rFonts w:eastAsia="Times New Roman" w:cstheme="minorHAnsi"/>
        </w:rPr>
        <w:t>provost</w:t>
      </w:r>
      <w:r w:rsidR="0047290C">
        <w:rPr>
          <w:rFonts w:eastAsia="Times New Roman" w:cstheme="minorHAnsi"/>
        </w:rPr>
        <w:t xml:space="preserve"> is to improve the University’s retention and graduation rates</w:t>
      </w:r>
      <w:r w:rsidR="00B7349B">
        <w:rPr>
          <w:rFonts w:eastAsia="Times New Roman" w:cstheme="minorHAnsi"/>
        </w:rPr>
        <w:t xml:space="preserve"> by improving </w:t>
      </w:r>
      <w:r w:rsidR="00261BE7">
        <w:rPr>
          <w:rFonts w:eastAsia="Times New Roman" w:cstheme="minorHAnsi"/>
        </w:rPr>
        <w:t>the</w:t>
      </w:r>
      <w:r w:rsidR="00361188">
        <w:rPr>
          <w:rFonts w:eastAsia="Times New Roman" w:cstheme="minorHAnsi"/>
        </w:rPr>
        <w:t xml:space="preserve"> student</w:t>
      </w:r>
      <w:r w:rsidR="00261BE7">
        <w:rPr>
          <w:rFonts w:eastAsia="Times New Roman" w:cstheme="minorHAnsi"/>
        </w:rPr>
        <w:t xml:space="preserve"> experience</w:t>
      </w:r>
      <w:r w:rsidR="00361188">
        <w:rPr>
          <w:rFonts w:eastAsia="Times New Roman" w:cstheme="minorHAnsi"/>
        </w:rPr>
        <w:t xml:space="preserve"> </w:t>
      </w:r>
      <w:r w:rsidR="00261BE7">
        <w:rPr>
          <w:rFonts w:eastAsia="Times New Roman" w:cstheme="minorHAnsi"/>
        </w:rPr>
        <w:t xml:space="preserve">to ensure they </w:t>
      </w:r>
      <w:r w:rsidR="00361188">
        <w:rPr>
          <w:rFonts w:eastAsia="Times New Roman" w:cstheme="minorHAnsi"/>
        </w:rPr>
        <w:t xml:space="preserve">are able to complete their education </w:t>
      </w:r>
      <w:r w:rsidR="0047290C">
        <w:rPr>
          <w:rFonts w:eastAsia="Times New Roman" w:cstheme="minorHAnsi"/>
        </w:rPr>
        <w:t xml:space="preserve">. </w:t>
      </w:r>
    </w:p>
    <w:p w14:paraId="04EAAE0B" w14:textId="77777777" w:rsidR="00762204" w:rsidRDefault="00762204" w:rsidP="00460CEC">
      <w:pPr>
        <w:pStyle w:val="ListParagraph"/>
        <w:shd w:val="clear" w:color="auto" w:fill="FFFFFF"/>
        <w:spacing w:before="100" w:beforeAutospacing="1" w:after="100" w:afterAutospacing="1"/>
        <w:ind w:left="1440"/>
        <w:rPr>
          <w:rFonts w:eastAsia="Times New Roman" w:cstheme="minorHAnsi"/>
        </w:rPr>
      </w:pPr>
    </w:p>
    <w:p w14:paraId="023B1B83" w14:textId="6B514070" w:rsidR="00762204" w:rsidRDefault="000B557B"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 xml:space="preserve">Q: </w:t>
      </w:r>
      <w:r w:rsidR="005F36DE">
        <w:rPr>
          <w:rFonts w:eastAsia="Times New Roman" w:cstheme="minorHAnsi"/>
        </w:rPr>
        <w:t>Regarding the naming and implementation of the meta majors, w</w:t>
      </w:r>
      <w:r>
        <w:rPr>
          <w:rFonts w:eastAsia="Times New Roman" w:cstheme="minorHAnsi"/>
        </w:rPr>
        <w:t>ill there be op</w:t>
      </w:r>
      <w:r w:rsidR="005F36DE">
        <w:rPr>
          <w:rFonts w:eastAsia="Times New Roman" w:cstheme="minorHAnsi"/>
        </w:rPr>
        <w:t xml:space="preserve">portunities </w:t>
      </w:r>
      <w:r>
        <w:rPr>
          <w:rFonts w:eastAsia="Times New Roman" w:cstheme="minorHAnsi"/>
        </w:rPr>
        <w:t>for feedback</w:t>
      </w:r>
      <w:r w:rsidR="005F36DE">
        <w:rPr>
          <w:rFonts w:eastAsia="Times New Roman" w:cstheme="minorHAnsi"/>
        </w:rPr>
        <w:t xml:space="preserve"> as this</w:t>
      </w:r>
      <w:r>
        <w:rPr>
          <w:rFonts w:eastAsia="Times New Roman" w:cstheme="minorHAnsi"/>
        </w:rPr>
        <w:t xml:space="preserve"> mov</w:t>
      </w:r>
      <w:r w:rsidR="005F36DE">
        <w:rPr>
          <w:rFonts w:eastAsia="Times New Roman" w:cstheme="minorHAnsi"/>
        </w:rPr>
        <w:t>es</w:t>
      </w:r>
      <w:r>
        <w:rPr>
          <w:rFonts w:eastAsia="Times New Roman" w:cstheme="minorHAnsi"/>
        </w:rPr>
        <w:t xml:space="preserve"> forward? </w:t>
      </w:r>
    </w:p>
    <w:p w14:paraId="037DD6B1" w14:textId="30F4EE28" w:rsidR="00BB0C6B" w:rsidRDefault="00C92032"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A:</w:t>
      </w:r>
      <w:r>
        <w:rPr>
          <w:rFonts w:eastAsia="Times New Roman" w:cstheme="minorHAnsi"/>
        </w:rPr>
        <w:t xml:space="preserve"> </w:t>
      </w:r>
      <w:r w:rsidR="00994C95">
        <w:rPr>
          <w:rFonts w:eastAsia="Times New Roman" w:cstheme="minorHAnsi"/>
        </w:rPr>
        <w:t xml:space="preserve">We would be happy to provide the framing we are thinking of for both the meta majors and prefixes. We would love feedback. </w:t>
      </w:r>
      <w:r w:rsidR="00BB0C6B">
        <w:rPr>
          <w:rFonts w:eastAsia="Times New Roman" w:cstheme="minorHAnsi"/>
        </w:rPr>
        <w:t>We can provide materials or a presentation, whatever would work best.</w:t>
      </w:r>
    </w:p>
    <w:p w14:paraId="1025A56C" w14:textId="6E6470E9" w:rsidR="00BB0C6B" w:rsidRDefault="004B34C9"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R:</w:t>
      </w:r>
      <w:r>
        <w:rPr>
          <w:rFonts w:eastAsia="Times New Roman" w:cstheme="minorHAnsi"/>
        </w:rPr>
        <w:t xml:space="preserve"> Faculty Feedback would be </w:t>
      </w:r>
      <w:r w:rsidR="003E36A3">
        <w:rPr>
          <w:rFonts w:eastAsia="Times New Roman" w:cstheme="minorHAnsi"/>
        </w:rPr>
        <w:t>great;</w:t>
      </w:r>
      <w:r>
        <w:rPr>
          <w:rFonts w:eastAsia="Times New Roman" w:cstheme="minorHAnsi"/>
        </w:rPr>
        <w:t xml:space="preserve"> I am also interested in making sure we include our </w:t>
      </w:r>
      <w:r w:rsidR="00BE585C">
        <w:rPr>
          <w:rFonts w:eastAsia="Times New Roman" w:cstheme="minorHAnsi"/>
        </w:rPr>
        <w:t>Advising community as this will have an effect on their area of work.</w:t>
      </w:r>
    </w:p>
    <w:p w14:paraId="140AFEF4" w14:textId="49BAE69D" w:rsidR="00EA7341" w:rsidRDefault="002A6187"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 xml:space="preserve">Q: </w:t>
      </w:r>
      <w:r>
        <w:rPr>
          <w:rFonts w:eastAsia="Times New Roman" w:cstheme="minorHAnsi"/>
        </w:rPr>
        <w:t xml:space="preserve">Will the Curriculum and Policy Subcommittee </w:t>
      </w:r>
      <w:r w:rsidR="00EA7341">
        <w:rPr>
          <w:rFonts w:eastAsia="Times New Roman" w:cstheme="minorHAnsi"/>
        </w:rPr>
        <w:t>be included in the creation of policies regarding the course numbering and prefixes?</w:t>
      </w:r>
    </w:p>
    <w:p w14:paraId="549886F4" w14:textId="1B9931A8" w:rsidR="000D50F9" w:rsidRDefault="00EA7341" w:rsidP="00460CEC">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A:</w:t>
      </w:r>
      <w:r>
        <w:rPr>
          <w:rFonts w:eastAsia="Times New Roman" w:cstheme="minorHAnsi"/>
        </w:rPr>
        <w:t xml:space="preserve"> </w:t>
      </w:r>
      <w:r w:rsidR="009868C3">
        <w:rPr>
          <w:rFonts w:eastAsia="Times New Roman" w:cstheme="minorHAnsi"/>
        </w:rPr>
        <w:t>We will send the materials to</w:t>
      </w:r>
      <w:r w:rsidR="00487A6A">
        <w:rPr>
          <w:rFonts w:eastAsia="Times New Roman" w:cstheme="minorHAnsi"/>
        </w:rPr>
        <w:t xml:space="preserve"> [the UGC Chair]</w:t>
      </w:r>
      <w:r w:rsidR="009868C3">
        <w:rPr>
          <w:rFonts w:eastAsia="Times New Roman" w:cstheme="minorHAnsi"/>
        </w:rPr>
        <w:t xml:space="preserve">, however there is currently no policy, we are just developing guidelines. </w:t>
      </w:r>
      <w:r w:rsidR="00AE4E4E">
        <w:rPr>
          <w:rFonts w:eastAsia="Times New Roman" w:cstheme="minorHAnsi"/>
        </w:rPr>
        <w:t xml:space="preserve">What we have noticed is that a course prefix will typically go along with a discipline, however in some cases these prefixes are being created down to the </w:t>
      </w:r>
      <w:r w:rsidR="002D017A">
        <w:rPr>
          <w:rFonts w:eastAsia="Times New Roman" w:cstheme="minorHAnsi"/>
        </w:rPr>
        <w:t>program</w:t>
      </w:r>
      <w:r w:rsidR="007F6247">
        <w:rPr>
          <w:rFonts w:eastAsia="Times New Roman" w:cstheme="minorHAnsi"/>
        </w:rPr>
        <w:t xml:space="preserve">. </w:t>
      </w:r>
      <w:r w:rsidR="00F44E66">
        <w:rPr>
          <w:rFonts w:eastAsia="Times New Roman" w:cstheme="minorHAnsi"/>
        </w:rPr>
        <w:t xml:space="preserve">Prefixes are meant to provide students with information on the contents of the course. </w:t>
      </w:r>
      <w:r w:rsidR="007F6247">
        <w:rPr>
          <w:rFonts w:eastAsia="Times New Roman" w:cstheme="minorHAnsi"/>
        </w:rPr>
        <w:t xml:space="preserve">We have found that we have a lot of prefixes in use, some for very few sections. We hope to find a way to provide </w:t>
      </w:r>
      <w:r w:rsidR="002347B2">
        <w:rPr>
          <w:rFonts w:eastAsia="Times New Roman" w:cstheme="minorHAnsi"/>
        </w:rPr>
        <w:t xml:space="preserve">rational guidelines to avoid having this issue in the future. </w:t>
      </w:r>
    </w:p>
    <w:p w14:paraId="16DB4EEA" w14:textId="77777777" w:rsidR="00281A25" w:rsidRPr="003F3251" w:rsidRDefault="00281A25" w:rsidP="00ED1B84">
      <w:pPr>
        <w:pStyle w:val="ListParagraph"/>
        <w:shd w:val="clear" w:color="auto" w:fill="FFFFFF"/>
        <w:spacing w:before="100" w:beforeAutospacing="1" w:after="100" w:afterAutospacing="1"/>
        <w:rPr>
          <w:rFonts w:eastAsia="Times New Roman" w:cstheme="minorHAnsi"/>
        </w:rPr>
      </w:pPr>
    </w:p>
    <w:p w14:paraId="646E5EF1" w14:textId="7693C45B" w:rsidR="00281A25" w:rsidRPr="007B7FBA" w:rsidRDefault="00784EE1" w:rsidP="007B7FBA">
      <w:pPr>
        <w:pStyle w:val="ListParagraph"/>
        <w:numPr>
          <w:ilvl w:val="1"/>
          <w:numId w:val="17"/>
        </w:numPr>
        <w:shd w:val="clear" w:color="auto" w:fill="FFFFFF"/>
        <w:spacing w:before="100" w:beforeAutospacing="1" w:after="100" w:afterAutospacing="1"/>
        <w:rPr>
          <w:rFonts w:eastAsia="Times New Roman" w:cstheme="minorHAnsi"/>
        </w:rPr>
      </w:pPr>
      <w:r>
        <w:rPr>
          <w:rFonts w:eastAsia="Times New Roman" w:cstheme="minorHAnsi"/>
        </w:rPr>
        <w:t>O</w:t>
      </w:r>
      <w:r w:rsidRPr="003F3251">
        <w:rPr>
          <w:rFonts w:eastAsia="Times New Roman" w:cstheme="minorHAnsi"/>
        </w:rPr>
        <w:t>nline, Distance, Continuing Education Report – Ca</w:t>
      </w:r>
      <w:r w:rsidR="00460CEC">
        <w:rPr>
          <w:rFonts w:eastAsia="Times New Roman" w:cstheme="minorHAnsi"/>
        </w:rPr>
        <w:t>rmin Chan</w:t>
      </w:r>
      <w:r w:rsidRPr="003F3251">
        <w:rPr>
          <w:rFonts w:eastAsia="Times New Roman" w:cstheme="minorHAnsi"/>
        </w:rPr>
        <w:t>, Director, Online</w:t>
      </w:r>
      <w:r w:rsidR="00CA4C9F">
        <w:rPr>
          <w:rFonts w:eastAsia="Times New Roman" w:cstheme="minorHAnsi"/>
        </w:rPr>
        <w:t xml:space="preserve"> </w:t>
      </w:r>
      <w:r w:rsidRPr="003F3251">
        <w:rPr>
          <w:rFonts w:eastAsia="Times New Roman" w:cstheme="minorHAnsi"/>
        </w:rPr>
        <w:t xml:space="preserve">Student </w:t>
      </w:r>
      <w:r w:rsidR="00460CEC">
        <w:rPr>
          <w:rFonts w:eastAsia="Times New Roman" w:cstheme="minorHAnsi"/>
        </w:rPr>
        <w:tab/>
      </w:r>
      <w:r w:rsidRPr="003F3251">
        <w:rPr>
          <w:rFonts w:eastAsia="Times New Roman" w:cstheme="minorHAnsi"/>
        </w:rPr>
        <w:t>Success</w:t>
      </w:r>
    </w:p>
    <w:p w14:paraId="06BAB3DC" w14:textId="77777777" w:rsidR="005F6805" w:rsidRPr="003F3251" w:rsidRDefault="005F6805" w:rsidP="005F6805">
      <w:pPr>
        <w:pStyle w:val="ListParagraph"/>
        <w:shd w:val="clear" w:color="auto" w:fill="FFFFFF"/>
        <w:spacing w:before="100" w:beforeAutospacing="1" w:after="100" w:afterAutospacing="1"/>
        <w:rPr>
          <w:rFonts w:eastAsia="Times New Roman" w:cstheme="minorHAnsi"/>
        </w:rPr>
      </w:pPr>
      <w:bookmarkStart w:id="3" w:name="_Hlk116999682"/>
    </w:p>
    <w:p w14:paraId="4392BDDD" w14:textId="77777777" w:rsidR="005F6805" w:rsidRDefault="005F6805" w:rsidP="005F6805">
      <w:pPr>
        <w:pStyle w:val="ListParagraph"/>
        <w:ind w:left="1440"/>
        <w:rPr>
          <w:rFonts w:eastAsia="Times New Roman" w:cstheme="minorHAnsi"/>
        </w:rPr>
      </w:pPr>
      <w:r>
        <w:rPr>
          <w:rFonts w:eastAsia="Times New Roman" w:cstheme="minorHAnsi"/>
        </w:rPr>
        <w:t xml:space="preserve">As we are rounding out a couple of weeks of priority registration activity, here are the updated headcounts for Arizona Online: for the summer semester we have over 3,200 online students enrolled, with about 2,200 of those individuals being undergraduate students. For the Fall semester, as of last week we had just over 2,700 students enrolled, with about 2,000 of those individuals being undergraduate students. We are still seeing a lot of activity. Our students tend to not make many registration decisions around the priority registration period and usually wait until closer to the start of term, so this increase shows that we have been successful in motivating some students to act sooner rather than later. </w:t>
      </w:r>
    </w:p>
    <w:p w14:paraId="6F8A90F0" w14:textId="77777777" w:rsidR="005F6805" w:rsidRDefault="005F6805" w:rsidP="005F6805">
      <w:pPr>
        <w:pStyle w:val="ListParagraph"/>
        <w:ind w:left="1440"/>
        <w:rPr>
          <w:rFonts w:eastAsia="Times New Roman" w:cstheme="minorHAnsi"/>
        </w:rPr>
      </w:pPr>
    </w:p>
    <w:p w14:paraId="31E7363C" w14:textId="309DC868" w:rsidR="005F6805" w:rsidRDefault="005F6805" w:rsidP="005F6805">
      <w:pPr>
        <w:pStyle w:val="ListParagraph"/>
        <w:ind w:left="1440"/>
        <w:rPr>
          <w:rFonts w:eastAsia="Times New Roman" w:cstheme="minorHAnsi"/>
        </w:rPr>
      </w:pPr>
      <w:r>
        <w:rPr>
          <w:rFonts w:eastAsia="Times New Roman" w:cstheme="minorHAnsi"/>
        </w:rPr>
        <w:t xml:space="preserve">In the past few months, we have shared information regarding our virtual mentoring opportunity, </w:t>
      </w:r>
      <w:proofErr w:type="spellStart"/>
      <w:r w:rsidR="00B23579">
        <w:rPr>
          <w:rFonts w:eastAsia="Times New Roman" w:cstheme="minorHAnsi"/>
        </w:rPr>
        <w:t>MentorCats</w:t>
      </w:r>
      <w:proofErr w:type="spellEnd"/>
      <w:r>
        <w:rPr>
          <w:rFonts w:eastAsia="Times New Roman" w:cstheme="minorHAnsi"/>
        </w:rPr>
        <w:t xml:space="preserve">, which was successfully launched last year and was recently </w:t>
      </w:r>
      <w:r>
        <w:rPr>
          <w:rFonts w:eastAsia="Times New Roman" w:cstheme="minorHAnsi"/>
        </w:rPr>
        <w:lastRenderedPageBreak/>
        <w:t>announced to be expanding to be available for all undergraduate and graduate students. In addition to that, we will be launching our Online Student Experience Survey this week for both Undergraduate and Graduate students. This survey is an important tool in assessing the Arizona Online student experience in terms of loneliness, the way they are navigating the University etc.</w:t>
      </w:r>
    </w:p>
    <w:p w14:paraId="0E1856C5" w14:textId="77777777" w:rsidR="005F6805" w:rsidRDefault="005F6805" w:rsidP="005F6805">
      <w:pPr>
        <w:pStyle w:val="ListParagraph"/>
        <w:ind w:left="1440"/>
        <w:rPr>
          <w:rFonts w:eastAsia="Times New Roman" w:cstheme="minorHAnsi"/>
        </w:rPr>
      </w:pPr>
    </w:p>
    <w:p w14:paraId="56C5752B" w14:textId="77777777" w:rsidR="005F6805" w:rsidRDefault="005F6805" w:rsidP="005F6805">
      <w:pPr>
        <w:pStyle w:val="ListParagraph"/>
        <w:ind w:left="1440"/>
        <w:rPr>
          <w:rFonts w:eastAsia="Times New Roman" w:cstheme="minorHAnsi"/>
        </w:rPr>
      </w:pPr>
      <w:r>
        <w:rPr>
          <w:rFonts w:eastAsia="Times New Roman" w:cstheme="minorHAnsi"/>
        </w:rPr>
        <w:t xml:space="preserve">Within the larger Persistence &amp; Completion working group, the intuitional-wide task force focused on retention, A new subgroup has been created that will be specifically focused on online student retention. We have asked for volunteers from a number of the different colleges and partners through the PCWG to be able to be involved in that. </w:t>
      </w:r>
    </w:p>
    <w:p w14:paraId="702CD5E6" w14:textId="77777777" w:rsidR="005F6805" w:rsidRDefault="005F6805" w:rsidP="005F6805">
      <w:pPr>
        <w:pStyle w:val="ListParagraph"/>
        <w:ind w:left="1440"/>
        <w:rPr>
          <w:rFonts w:eastAsia="Times New Roman" w:cstheme="minorHAnsi"/>
        </w:rPr>
      </w:pPr>
    </w:p>
    <w:p w14:paraId="0316CC3F" w14:textId="77777777" w:rsidR="005F6805" w:rsidRPr="003F3251" w:rsidRDefault="005F6805" w:rsidP="005F6805">
      <w:pPr>
        <w:pStyle w:val="ListParagraph"/>
        <w:ind w:left="1440"/>
        <w:rPr>
          <w:rFonts w:eastAsia="Times New Roman" w:cstheme="minorHAnsi"/>
        </w:rPr>
      </w:pPr>
      <w:r>
        <w:rPr>
          <w:rFonts w:eastAsia="Times New Roman" w:cstheme="minorHAnsi"/>
        </w:rPr>
        <w:t xml:space="preserve">Our central Online Student Success team is shifting to a success coach model. The official shift will be occurring next month in May when we will be excited to share more details. </w:t>
      </w:r>
    </w:p>
    <w:p w14:paraId="0949A195" w14:textId="77777777" w:rsidR="002B5A63" w:rsidRPr="003F3251" w:rsidRDefault="002B5A63" w:rsidP="007871C7">
      <w:pPr>
        <w:pStyle w:val="ListParagraph"/>
        <w:ind w:left="1440"/>
        <w:rPr>
          <w:rFonts w:eastAsia="Times New Roman" w:cstheme="minorHAnsi"/>
        </w:rPr>
      </w:pPr>
    </w:p>
    <w:p w14:paraId="53BB2BA0" w14:textId="23790364" w:rsidR="000B6ABE" w:rsidRPr="003F3251" w:rsidRDefault="007B7FBA" w:rsidP="000B6ABE">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 xml:space="preserve">Advising Resource Center / Advising Community Report – Sharon Aiken-Wisniewski, </w:t>
      </w:r>
      <w:r>
        <w:rPr>
          <w:rFonts w:eastAsia="Times New Roman" w:cstheme="minorHAnsi"/>
        </w:rPr>
        <w:tab/>
      </w:r>
      <w:r w:rsidRPr="003F3251">
        <w:rPr>
          <w:rFonts w:eastAsia="Times New Roman" w:cstheme="minorHAnsi"/>
        </w:rPr>
        <w:t>Assistant Vice Provost, Academic Advising</w:t>
      </w:r>
    </w:p>
    <w:p w14:paraId="1F5E3B53" w14:textId="77777777" w:rsidR="005F6805" w:rsidRDefault="005F6805" w:rsidP="00460CEC">
      <w:pPr>
        <w:pStyle w:val="ListParagraph"/>
        <w:ind w:left="1440"/>
        <w:rPr>
          <w:rFonts w:eastAsia="Times New Roman" w:cstheme="minorHAnsi"/>
        </w:rPr>
      </w:pPr>
      <w:bookmarkStart w:id="4" w:name="_Hlk133601614"/>
      <w:bookmarkEnd w:id="3"/>
    </w:p>
    <w:p w14:paraId="5E15E14C" w14:textId="05588E04" w:rsidR="005F6805" w:rsidRDefault="005F6805" w:rsidP="005F6805">
      <w:pPr>
        <w:pStyle w:val="ListParagraph"/>
        <w:ind w:left="1440"/>
        <w:rPr>
          <w:rFonts w:eastAsia="Times New Roman" w:cstheme="minorHAnsi"/>
        </w:rPr>
      </w:pPr>
      <w:r>
        <w:rPr>
          <w:rFonts w:eastAsia="Times New Roman" w:cstheme="minorHAnsi"/>
        </w:rPr>
        <w:t>Today we have opened up the development side of the change to the Advisory Directory that is hosted by the Advising Resource Center (ARC) which allowed the advisors to see it for the first time and begin inputting data. We plan to continue this for a month before going live on May 25</w:t>
      </w:r>
      <w:r w:rsidRPr="004839CA">
        <w:rPr>
          <w:rFonts w:eastAsia="Times New Roman" w:cstheme="minorHAnsi"/>
          <w:vertAlign w:val="superscript"/>
        </w:rPr>
        <w:t>th</w:t>
      </w:r>
      <w:r>
        <w:rPr>
          <w:rFonts w:eastAsia="Times New Roman" w:cstheme="minorHAnsi"/>
        </w:rPr>
        <w:t xml:space="preserve">. </w:t>
      </w:r>
    </w:p>
    <w:p w14:paraId="0870FC8D" w14:textId="77777777" w:rsidR="005F6805" w:rsidRDefault="005F6805" w:rsidP="005F6805">
      <w:pPr>
        <w:pStyle w:val="ListParagraph"/>
        <w:ind w:left="1440"/>
        <w:rPr>
          <w:rFonts w:eastAsia="Times New Roman" w:cstheme="minorHAnsi"/>
        </w:rPr>
      </w:pPr>
    </w:p>
    <w:p w14:paraId="71955BD3" w14:textId="0722B01D" w:rsidR="005F6805" w:rsidRDefault="005F6805" w:rsidP="005F6805">
      <w:pPr>
        <w:pStyle w:val="ListParagraph"/>
        <w:ind w:left="1440"/>
        <w:rPr>
          <w:rFonts w:eastAsia="Times New Roman" w:cstheme="minorHAnsi"/>
        </w:rPr>
      </w:pPr>
      <w:r>
        <w:rPr>
          <w:rFonts w:eastAsia="Times New Roman" w:cstheme="minorHAnsi"/>
        </w:rPr>
        <w:t xml:space="preserve">We are also continuing with the refresh to the Strategic Advising Dashboard and are hoping to have something out to the advising community by August or September along with documents and training. We have also been looking at different assessment tools around the training for Academic Advisors on campus. We will be sending surveys out to Advisors to get an idea of what they feel they need that we are able to provide through ARC. The A Center </w:t>
      </w:r>
      <w:r w:rsidR="009F770B">
        <w:rPr>
          <w:rFonts w:eastAsia="Times New Roman" w:cstheme="minorHAnsi"/>
        </w:rPr>
        <w:t>has also been</w:t>
      </w:r>
      <w:r>
        <w:rPr>
          <w:rFonts w:eastAsia="Times New Roman" w:cstheme="minorHAnsi"/>
        </w:rPr>
        <w:t xml:space="preserve"> doing some early work on meta majors until we have a better term.</w:t>
      </w:r>
      <w:r w:rsidR="00210511">
        <w:rPr>
          <w:rFonts w:eastAsia="Times New Roman" w:cstheme="minorHAnsi"/>
        </w:rPr>
        <w:t xml:space="preserve"> </w:t>
      </w:r>
    </w:p>
    <w:p w14:paraId="2ED9DC7F" w14:textId="77777777" w:rsidR="00210511" w:rsidRDefault="00210511" w:rsidP="005F6805">
      <w:pPr>
        <w:pStyle w:val="ListParagraph"/>
        <w:ind w:left="1440"/>
        <w:rPr>
          <w:rFonts w:eastAsia="Times New Roman" w:cstheme="minorHAnsi"/>
        </w:rPr>
      </w:pPr>
    </w:p>
    <w:p w14:paraId="7436D20B" w14:textId="79A5210F" w:rsidR="00210511" w:rsidRDefault="00210511" w:rsidP="005F6805">
      <w:pPr>
        <w:pStyle w:val="ListParagraph"/>
        <w:ind w:left="1440"/>
        <w:rPr>
          <w:rFonts w:eastAsia="Times New Roman" w:cstheme="minorHAnsi"/>
        </w:rPr>
      </w:pPr>
      <w:r>
        <w:rPr>
          <w:rFonts w:eastAsia="Times New Roman" w:cstheme="minorHAnsi"/>
        </w:rPr>
        <w:t xml:space="preserve">We have been </w:t>
      </w:r>
      <w:r w:rsidR="009D36B6">
        <w:rPr>
          <w:rFonts w:eastAsia="Times New Roman" w:cstheme="minorHAnsi"/>
        </w:rPr>
        <w:t>working</w:t>
      </w:r>
      <w:r>
        <w:rPr>
          <w:rFonts w:eastAsia="Times New Roman" w:cstheme="minorHAnsi"/>
        </w:rPr>
        <w:t xml:space="preserve"> with AIR to develop an advising </w:t>
      </w:r>
      <w:r w:rsidR="009F770B">
        <w:rPr>
          <w:rFonts w:eastAsia="Times New Roman" w:cstheme="minorHAnsi"/>
        </w:rPr>
        <w:t>position which</w:t>
      </w:r>
      <w:r w:rsidR="009D36B6">
        <w:rPr>
          <w:rFonts w:eastAsia="Times New Roman" w:cstheme="minorHAnsi"/>
        </w:rPr>
        <w:t xml:space="preserve"> we hope to have filled by next week</w:t>
      </w:r>
      <w:r w:rsidR="00985A4D">
        <w:rPr>
          <w:rFonts w:eastAsia="Times New Roman" w:cstheme="minorHAnsi"/>
        </w:rPr>
        <w:t>. The point of this position will be for this advisor to work with students who hav</w:t>
      </w:r>
      <w:r w:rsidR="00786055">
        <w:rPr>
          <w:rFonts w:eastAsia="Times New Roman" w:cstheme="minorHAnsi"/>
        </w:rPr>
        <w:t xml:space="preserve">e an interest in environmental topics and issues and to try </w:t>
      </w:r>
      <w:r w:rsidR="00C72420">
        <w:rPr>
          <w:rFonts w:eastAsia="Times New Roman" w:cstheme="minorHAnsi"/>
        </w:rPr>
        <w:t>connecting</w:t>
      </w:r>
      <w:r w:rsidR="00786055">
        <w:rPr>
          <w:rFonts w:eastAsia="Times New Roman" w:cstheme="minorHAnsi"/>
        </w:rPr>
        <w:t xml:space="preserve"> them to majors, minors, and other undergraduate experiences that will meet their needs. </w:t>
      </w:r>
    </w:p>
    <w:p w14:paraId="5A1227EB" w14:textId="09F0AD1C" w:rsidR="00ED171A" w:rsidRDefault="00ED171A" w:rsidP="00460CEC">
      <w:pPr>
        <w:pStyle w:val="ListParagraph"/>
        <w:ind w:left="1440"/>
        <w:rPr>
          <w:rFonts w:eastAsia="Times New Roman" w:cstheme="minorHAnsi"/>
        </w:rPr>
      </w:pPr>
    </w:p>
    <w:p w14:paraId="576C4434" w14:textId="6B5B09FF" w:rsidR="00B071BE" w:rsidRDefault="00C72420" w:rsidP="00460CEC">
      <w:pPr>
        <w:pStyle w:val="ListParagraph"/>
        <w:ind w:left="1440"/>
        <w:rPr>
          <w:rFonts w:eastAsia="Times New Roman" w:cstheme="minorHAnsi"/>
        </w:rPr>
      </w:pPr>
      <w:r>
        <w:rPr>
          <w:rFonts w:eastAsia="Times New Roman" w:cstheme="minorHAnsi"/>
        </w:rPr>
        <w:t xml:space="preserve">Finally, later this week the advising community will be receiving a survey </w:t>
      </w:r>
      <w:r w:rsidR="00CC655E">
        <w:rPr>
          <w:rFonts w:eastAsia="Times New Roman" w:cstheme="minorHAnsi"/>
        </w:rPr>
        <w:t>along</w:t>
      </w:r>
      <w:r>
        <w:rPr>
          <w:rFonts w:eastAsia="Times New Roman" w:cstheme="minorHAnsi"/>
        </w:rPr>
        <w:t xml:space="preserve"> with the drafts of the </w:t>
      </w:r>
      <w:r w:rsidR="00977C6C">
        <w:rPr>
          <w:rFonts w:eastAsia="Times New Roman" w:cstheme="minorHAnsi"/>
        </w:rPr>
        <w:t xml:space="preserve">philosophy, mission, and vision statements for Academic Advising. The history behind these statements is that there have been a number of projects and opportunities for the advising community to </w:t>
      </w:r>
      <w:r w:rsidR="00CC655E">
        <w:rPr>
          <w:rFonts w:eastAsia="Times New Roman" w:cstheme="minorHAnsi"/>
        </w:rPr>
        <w:t>give input</w:t>
      </w:r>
      <w:r w:rsidR="00CA6DDC">
        <w:rPr>
          <w:rFonts w:eastAsia="Times New Roman" w:cstheme="minorHAnsi"/>
        </w:rPr>
        <w:t>. The statements</w:t>
      </w:r>
      <w:r w:rsidR="00CC655E">
        <w:rPr>
          <w:rFonts w:eastAsia="Times New Roman" w:cstheme="minorHAnsi"/>
        </w:rPr>
        <w:t xml:space="preserve"> have now been put into draft form </w:t>
      </w:r>
      <w:r w:rsidR="00CA6DDC">
        <w:rPr>
          <w:rFonts w:eastAsia="Times New Roman" w:cstheme="minorHAnsi"/>
        </w:rPr>
        <w:t>for the purpose of receiving</w:t>
      </w:r>
      <w:r w:rsidR="00F43A9F">
        <w:rPr>
          <w:rFonts w:eastAsia="Times New Roman" w:cstheme="minorHAnsi"/>
        </w:rPr>
        <w:t xml:space="preserve"> public comment by May 8</w:t>
      </w:r>
      <w:r w:rsidR="00F43A9F" w:rsidRPr="00F43A9F">
        <w:rPr>
          <w:rFonts w:eastAsia="Times New Roman" w:cstheme="minorHAnsi"/>
          <w:vertAlign w:val="superscript"/>
        </w:rPr>
        <w:t>th</w:t>
      </w:r>
      <w:r w:rsidR="00F43A9F">
        <w:rPr>
          <w:rFonts w:eastAsia="Times New Roman" w:cstheme="minorHAnsi"/>
        </w:rPr>
        <w:t>. Depending on the comment, we hope to have the final versions of the statements published by</w:t>
      </w:r>
      <w:r w:rsidR="00B071BE">
        <w:rPr>
          <w:rFonts w:eastAsia="Times New Roman" w:cstheme="minorHAnsi"/>
        </w:rPr>
        <w:t xml:space="preserve"> no later than June 30</w:t>
      </w:r>
      <w:r w:rsidR="00B071BE" w:rsidRPr="00B071BE">
        <w:rPr>
          <w:rFonts w:eastAsia="Times New Roman" w:cstheme="minorHAnsi"/>
          <w:vertAlign w:val="superscript"/>
        </w:rPr>
        <w:t>th</w:t>
      </w:r>
      <w:r w:rsidR="00B071BE">
        <w:rPr>
          <w:rFonts w:eastAsia="Times New Roman" w:cstheme="minorHAnsi"/>
        </w:rPr>
        <w:t xml:space="preserve">. If anyone from this group is interested in seeing those draft </w:t>
      </w:r>
      <w:r w:rsidR="00D368FA">
        <w:rPr>
          <w:rFonts w:eastAsia="Times New Roman" w:cstheme="minorHAnsi"/>
        </w:rPr>
        <w:t>statements,</w:t>
      </w:r>
      <w:r w:rsidR="00B071BE">
        <w:rPr>
          <w:rFonts w:eastAsia="Times New Roman" w:cstheme="minorHAnsi"/>
        </w:rPr>
        <w:t xml:space="preserve"> I will send them to Melanie who can distribute them. </w:t>
      </w:r>
    </w:p>
    <w:p w14:paraId="4FA05654" w14:textId="77777777" w:rsidR="00B071BE" w:rsidRDefault="00B071BE" w:rsidP="00460CEC">
      <w:pPr>
        <w:pStyle w:val="ListParagraph"/>
        <w:ind w:left="1440"/>
        <w:rPr>
          <w:rFonts w:eastAsia="Times New Roman" w:cstheme="minorHAnsi"/>
        </w:rPr>
      </w:pPr>
    </w:p>
    <w:p w14:paraId="3FB9FC9C" w14:textId="1A96087B" w:rsidR="00C72420" w:rsidRDefault="00B071BE" w:rsidP="00460CEC">
      <w:pPr>
        <w:pStyle w:val="ListParagraph"/>
        <w:ind w:left="1440"/>
        <w:rPr>
          <w:rFonts w:eastAsia="Times New Roman" w:cstheme="minorHAnsi"/>
        </w:rPr>
      </w:pPr>
      <w:r>
        <w:rPr>
          <w:rFonts w:eastAsia="Times New Roman" w:cstheme="minorHAnsi"/>
          <w:b/>
          <w:bCs/>
        </w:rPr>
        <w:t xml:space="preserve">Q: </w:t>
      </w:r>
      <w:r>
        <w:rPr>
          <w:rFonts w:eastAsia="Times New Roman" w:cstheme="minorHAnsi"/>
        </w:rPr>
        <w:t xml:space="preserve">Where are </w:t>
      </w:r>
      <w:r w:rsidR="00B956A9">
        <w:rPr>
          <w:rFonts w:eastAsia="Times New Roman" w:cstheme="minorHAnsi"/>
        </w:rPr>
        <w:t>these</w:t>
      </w:r>
      <w:r>
        <w:rPr>
          <w:rFonts w:eastAsia="Times New Roman" w:cstheme="minorHAnsi"/>
        </w:rPr>
        <w:t xml:space="preserve"> going to live and how will they be used</w:t>
      </w:r>
      <w:r w:rsidR="00D368FA">
        <w:rPr>
          <w:rFonts w:eastAsia="Times New Roman" w:cstheme="minorHAnsi"/>
        </w:rPr>
        <w:t>?</w:t>
      </w:r>
    </w:p>
    <w:p w14:paraId="612BC2E3" w14:textId="4D6561C4" w:rsidR="00D368FA" w:rsidRPr="003F3251" w:rsidRDefault="00D368FA" w:rsidP="00460CEC">
      <w:pPr>
        <w:pStyle w:val="ListParagraph"/>
        <w:ind w:left="1440"/>
        <w:rPr>
          <w:rFonts w:eastAsia="Times New Roman" w:cstheme="minorHAnsi"/>
        </w:rPr>
      </w:pPr>
      <w:r>
        <w:rPr>
          <w:rFonts w:eastAsia="Times New Roman" w:cstheme="minorHAnsi"/>
          <w:b/>
          <w:bCs/>
        </w:rPr>
        <w:lastRenderedPageBreak/>
        <w:t>A:</w:t>
      </w:r>
      <w:r>
        <w:rPr>
          <w:rFonts w:eastAsia="Times New Roman" w:cstheme="minorHAnsi"/>
        </w:rPr>
        <w:t xml:space="preserve"> They will live </w:t>
      </w:r>
      <w:r w:rsidR="00B956A9">
        <w:rPr>
          <w:rFonts w:eastAsia="Times New Roman" w:cstheme="minorHAnsi"/>
        </w:rPr>
        <w:t>on</w:t>
      </w:r>
      <w:r>
        <w:rPr>
          <w:rFonts w:eastAsia="Times New Roman" w:cstheme="minorHAnsi"/>
        </w:rPr>
        <w:t xml:space="preserve"> the Advising Resource Centers page for advisors and stakeholders. These pieces will also be used as we do different types of training. </w:t>
      </w:r>
      <w:r w:rsidR="005F0E8C">
        <w:rPr>
          <w:rFonts w:eastAsia="Times New Roman" w:cstheme="minorHAnsi"/>
        </w:rPr>
        <w:t xml:space="preserve">We currently do the advising on-boarding program through ARC at which point these materials will be provided. They will also be provided at many other points throughout the year with the goal of continually </w:t>
      </w:r>
      <w:r w:rsidR="00B956A9">
        <w:rPr>
          <w:rFonts w:eastAsia="Times New Roman" w:cstheme="minorHAnsi"/>
        </w:rPr>
        <w:t>reminding</w:t>
      </w:r>
      <w:r w:rsidR="005F0E8C">
        <w:rPr>
          <w:rFonts w:eastAsia="Times New Roman" w:cstheme="minorHAnsi"/>
        </w:rPr>
        <w:t xml:space="preserve"> </w:t>
      </w:r>
      <w:r w:rsidR="00B956A9">
        <w:rPr>
          <w:rFonts w:eastAsia="Times New Roman" w:cstheme="minorHAnsi"/>
        </w:rPr>
        <w:t xml:space="preserve">us of the mission and vision we have committed to. It is important for people to be constantly thinking about these as they are living documents that are meant to be updated based on the context of what is happening on a national and global scale. </w:t>
      </w:r>
    </w:p>
    <w:bookmarkEnd w:id="4"/>
    <w:p w14:paraId="4F2668F1" w14:textId="7E9B7BA0" w:rsidR="00DA2FB6" w:rsidRPr="003F3251" w:rsidRDefault="00DA2FB6" w:rsidP="002B5A63">
      <w:pPr>
        <w:pStyle w:val="ListParagraph"/>
        <w:ind w:left="1440"/>
        <w:rPr>
          <w:rFonts w:eastAsia="Times New Roman" w:cstheme="minorHAnsi"/>
        </w:rPr>
      </w:pPr>
      <w:r w:rsidRPr="003F3251">
        <w:rPr>
          <w:rFonts w:eastAsia="Times New Roman" w:cstheme="minorHAnsi"/>
        </w:rPr>
        <w:t xml:space="preserve">   </w:t>
      </w:r>
      <w:r w:rsidRPr="003F3251">
        <w:rPr>
          <w:rFonts w:eastAsia="Times New Roman" w:cstheme="minorHAnsi"/>
          <w:b/>
          <w:bCs/>
        </w:rPr>
        <w:t xml:space="preserve"> </w:t>
      </w:r>
      <w:r w:rsidRPr="003F3251">
        <w:rPr>
          <w:rFonts w:eastAsia="Times New Roman" w:cstheme="minorHAnsi"/>
        </w:rPr>
        <w:t xml:space="preserve">                                                                                                                                                    </w:t>
      </w:r>
    </w:p>
    <w:p w14:paraId="55BA9595" w14:textId="1AEE2E50" w:rsidR="00064D05" w:rsidRDefault="007B7FBA" w:rsidP="00064D05">
      <w:pPr>
        <w:pStyle w:val="ListParagraph"/>
        <w:numPr>
          <w:ilvl w:val="1"/>
          <w:numId w:val="17"/>
        </w:numPr>
        <w:shd w:val="clear" w:color="auto" w:fill="FFFFFF"/>
        <w:spacing w:before="100" w:beforeAutospacing="1" w:after="100" w:afterAutospacing="1"/>
        <w:rPr>
          <w:rFonts w:eastAsia="Times New Roman" w:cstheme="minorHAnsi"/>
        </w:rPr>
      </w:pPr>
      <w:r>
        <w:rPr>
          <w:rFonts w:eastAsia="Times New Roman" w:cstheme="minorHAnsi"/>
        </w:rPr>
        <w:t>R</w:t>
      </w:r>
      <w:r w:rsidRPr="003F3251">
        <w:rPr>
          <w:rFonts w:eastAsia="Times New Roman" w:cstheme="minorHAnsi"/>
        </w:rPr>
        <w:t xml:space="preserve">egistrar’s Report – </w:t>
      </w:r>
      <w:r w:rsidR="00460CEC">
        <w:rPr>
          <w:rFonts w:eastAsia="Times New Roman" w:cstheme="minorHAnsi"/>
        </w:rPr>
        <w:t>Alex Underwood</w:t>
      </w:r>
      <w:r w:rsidR="003E180C">
        <w:rPr>
          <w:rFonts w:eastAsia="Times New Roman" w:cstheme="minorHAnsi"/>
        </w:rPr>
        <w:t>, Registrar</w:t>
      </w:r>
    </w:p>
    <w:p w14:paraId="1D032242" w14:textId="77777777" w:rsidR="00E5669F" w:rsidRDefault="00E5669F" w:rsidP="00E5669F">
      <w:pPr>
        <w:pStyle w:val="ListParagraph"/>
        <w:ind w:left="1440"/>
        <w:rPr>
          <w:rFonts w:eastAsia="Times New Roman" w:cstheme="minorHAnsi"/>
        </w:rPr>
      </w:pPr>
    </w:p>
    <w:p w14:paraId="4D6F04B0" w14:textId="0BF8378A" w:rsidR="000B72F7" w:rsidRDefault="00B956A9" w:rsidP="005F6805">
      <w:pPr>
        <w:pStyle w:val="ListParagraph"/>
        <w:ind w:left="1440"/>
        <w:rPr>
          <w:rFonts w:eastAsia="Times New Roman" w:cstheme="minorHAnsi"/>
        </w:rPr>
      </w:pPr>
      <w:bookmarkStart w:id="5" w:name="_Hlk132035553"/>
      <w:r>
        <w:rPr>
          <w:rFonts w:eastAsia="Times New Roman" w:cstheme="minorHAnsi"/>
        </w:rPr>
        <w:t xml:space="preserve">The registration has been opened for summer and fall, </w:t>
      </w:r>
      <w:r w:rsidR="003A719D">
        <w:rPr>
          <w:rFonts w:eastAsia="Times New Roman" w:cstheme="minorHAnsi"/>
        </w:rPr>
        <w:t xml:space="preserve">as of this morning we already had 21,385 undergraduate students </w:t>
      </w:r>
      <w:r w:rsidR="007F718A">
        <w:rPr>
          <w:rFonts w:eastAsia="Times New Roman" w:cstheme="minorHAnsi"/>
        </w:rPr>
        <w:t xml:space="preserve">registered for the fall semester. Last week we celebrated the opening of the Chemistry and </w:t>
      </w:r>
      <w:r w:rsidR="00B23579">
        <w:rPr>
          <w:rFonts w:eastAsia="Times New Roman" w:cstheme="minorHAnsi"/>
        </w:rPr>
        <w:t xml:space="preserve">The </w:t>
      </w:r>
      <w:r w:rsidR="007F718A">
        <w:rPr>
          <w:rFonts w:eastAsia="Times New Roman" w:cstheme="minorHAnsi"/>
        </w:rPr>
        <w:t>Commons buildings. We are very excited to have those collaborative classrooms to us</w:t>
      </w:r>
      <w:r w:rsidR="003A71F5">
        <w:rPr>
          <w:rFonts w:eastAsia="Times New Roman" w:cstheme="minorHAnsi"/>
        </w:rPr>
        <w:t>e</w:t>
      </w:r>
      <w:r w:rsidR="007F718A">
        <w:rPr>
          <w:rFonts w:eastAsia="Times New Roman" w:cstheme="minorHAnsi"/>
        </w:rPr>
        <w:t xml:space="preserve"> for scheduling in the fall. </w:t>
      </w:r>
      <w:r w:rsidR="00F772D7">
        <w:rPr>
          <w:rFonts w:eastAsia="Times New Roman" w:cstheme="minorHAnsi"/>
        </w:rPr>
        <w:t>Open scheduling for Winter 2023 and Spring 2024 begins on May 1</w:t>
      </w:r>
      <w:r w:rsidR="00F772D7" w:rsidRPr="00F772D7">
        <w:rPr>
          <w:rFonts w:eastAsia="Times New Roman" w:cstheme="minorHAnsi"/>
          <w:vertAlign w:val="superscript"/>
        </w:rPr>
        <w:t>st</w:t>
      </w:r>
      <w:r w:rsidR="00FD6F10">
        <w:rPr>
          <w:rFonts w:eastAsia="Times New Roman" w:cstheme="minorHAnsi"/>
        </w:rPr>
        <w:t>. We hosted a webinar for department schedulers last week</w:t>
      </w:r>
      <w:r w:rsidR="00E53159">
        <w:rPr>
          <w:rFonts w:eastAsia="Times New Roman" w:cstheme="minorHAnsi"/>
        </w:rPr>
        <w:t xml:space="preserve">. </w:t>
      </w:r>
      <w:r w:rsidR="000B72F7">
        <w:rPr>
          <w:rFonts w:eastAsia="Times New Roman" w:cstheme="minorHAnsi"/>
        </w:rPr>
        <w:t xml:space="preserve"> </w:t>
      </w:r>
      <w:r w:rsidR="00E53159">
        <w:rPr>
          <w:rFonts w:eastAsia="Times New Roman" w:cstheme="minorHAnsi"/>
        </w:rPr>
        <w:t xml:space="preserve">We are recruiting for the residency review committee, a committee appointed by the president that acts as the official review for appeals </w:t>
      </w:r>
      <w:r w:rsidR="007850DE">
        <w:rPr>
          <w:rFonts w:eastAsia="Times New Roman" w:cstheme="minorHAnsi"/>
        </w:rPr>
        <w:t xml:space="preserve">for residency classification for tuition purposes. </w:t>
      </w:r>
      <w:r w:rsidR="00F82F28">
        <w:rPr>
          <w:rFonts w:eastAsia="Times New Roman" w:cstheme="minorHAnsi"/>
        </w:rPr>
        <w:t xml:space="preserve">The committee includes faculty, </w:t>
      </w:r>
      <w:r w:rsidR="00E00435">
        <w:rPr>
          <w:rFonts w:eastAsia="Times New Roman" w:cstheme="minorHAnsi"/>
        </w:rPr>
        <w:t>administrators,</w:t>
      </w:r>
      <w:r w:rsidR="00F82F28">
        <w:rPr>
          <w:rFonts w:eastAsia="Times New Roman" w:cstheme="minorHAnsi"/>
        </w:rPr>
        <w:t xml:space="preserve"> and staff.</w:t>
      </w:r>
    </w:p>
    <w:p w14:paraId="0AF86635" w14:textId="77777777" w:rsidR="000B72F7" w:rsidRDefault="000B72F7" w:rsidP="005F6805">
      <w:pPr>
        <w:pStyle w:val="ListParagraph"/>
        <w:ind w:left="1440"/>
        <w:rPr>
          <w:rFonts w:eastAsia="Times New Roman" w:cstheme="minorHAnsi"/>
        </w:rPr>
      </w:pPr>
    </w:p>
    <w:p w14:paraId="316BA2C8" w14:textId="6E4FBD36" w:rsidR="004839CA" w:rsidRDefault="00E00435" w:rsidP="005F6805">
      <w:pPr>
        <w:pStyle w:val="ListParagraph"/>
        <w:ind w:left="1440"/>
        <w:rPr>
          <w:rFonts w:eastAsia="Times New Roman" w:cstheme="minorHAnsi"/>
        </w:rPr>
      </w:pPr>
      <w:r>
        <w:rPr>
          <w:rFonts w:eastAsia="Times New Roman" w:cstheme="minorHAnsi"/>
        </w:rPr>
        <w:t xml:space="preserve">We are in the process of updating all the syllabus templates for the fall semester to reflect updated information regarding campus safety, </w:t>
      </w:r>
      <w:r w:rsidR="00743A14">
        <w:rPr>
          <w:rFonts w:eastAsia="Times New Roman" w:cstheme="minorHAnsi"/>
        </w:rPr>
        <w:t xml:space="preserve">specifically </w:t>
      </w:r>
      <w:r w:rsidR="000B72F7">
        <w:rPr>
          <w:rFonts w:eastAsia="Times New Roman" w:cstheme="minorHAnsi"/>
        </w:rPr>
        <w:t>changing the requirement</w:t>
      </w:r>
      <w:r w:rsidR="00743A14">
        <w:rPr>
          <w:rFonts w:eastAsia="Times New Roman" w:cstheme="minorHAnsi"/>
        </w:rPr>
        <w:t xml:space="preserve"> piece about campus safety from optional to </w:t>
      </w:r>
      <w:r w:rsidR="00A20873">
        <w:rPr>
          <w:rFonts w:eastAsia="Times New Roman" w:cstheme="minorHAnsi"/>
        </w:rPr>
        <w:t xml:space="preserve">required component for classes with in-person instruction. </w:t>
      </w:r>
      <w:r w:rsidR="00C75B25">
        <w:rPr>
          <w:rFonts w:eastAsia="Times New Roman" w:cstheme="minorHAnsi"/>
        </w:rPr>
        <w:t>Additionally,</w:t>
      </w:r>
      <w:r w:rsidR="00DA665D">
        <w:rPr>
          <w:rFonts w:eastAsia="Times New Roman" w:cstheme="minorHAnsi"/>
        </w:rPr>
        <w:t xml:space="preserve"> we are adding information about the </w:t>
      </w:r>
      <w:r w:rsidR="00C75B25">
        <w:rPr>
          <w:rFonts w:eastAsia="Times New Roman" w:cstheme="minorHAnsi"/>
        </w:rPr>
        <w:t>Critical Incident Response Team and an updated video. Abbie and her team are currently working on these updates which will be broadly distributed upon completion. This change is an administrative change</w:t>
      </w:r>
      <w:r w:rsidR="00E81A4C">
        <w:rPr>
          <w:rFonts w:eastAsia="Times New Roman" w:cstheme="minorHAnsi"/>
        </w:rPr>
        <w:t xml:space="preserve"> to syllabus templates which are academic policy. </w:t>
      </w:r>
    </w:p>
    <w:p w14:paraId="0EE8DDA0" w14:textId="77777777" w:rsidR="00E81A4C" w:rsidRDefault="00E81A4C" w:rsidP="005F6805">
      <w:pPr>
        <w:pStyle w:val="ListParagraph"/>
        <w:ind w:left="1440"/>
        <w:rPr>
          <w:rFonts w:eastAsia="Times New Roman" w:cstheme="minorHAnsi"/>
        </w:rPr>
      </w:pPr>
    </w:p>
    <w:p w14:paraId="6A433936" w14:textId="507DC554" w:rsidR="00E81A4C" w:rsidRDefault="00E81A4C" w:rsidP="005F6805">
      <w:pPr>
        <w:pStyle w:val="ListParagraph"/>
        <w:ind w:left="1440"/>
        <w:rPr>
          <w:rFonts w:eastAsia="Times New Roman" w:cstheme="minorHAnsi"/>
        </w:rPr>
      </w:pPr>
      <w:r>
        <w:rPr>
          <w:rFonts w:eastAsia="Times New Roman" w:cstheme="minorHAnsi"/>
        </w:rPr>
        <w:t xml:space="preserve">Additionally, with this being our last UGC meeting of the semester, </w:t>
      </w:r>
      <w:r w:rsidR="00987B2D">
        <w:rPr>
          <w:rFonts w:eastAsia="Times New Roman" w:cstheme="minorHAnsi"/>
        </w:rPr>
        <w:t xml:space="preserve">I would like to share that we have a new academic catalog that will be coming soon. I will be sharing a preview link with the group. </w:t>
      </w:r>
      <w:r w:rsidR="00FE68AA">
        <w:rPr>
          <w:rFonts w:eastAsia="Times New Roman" w:cstheme="minorHAnsi"/>
        </w:rPr>
        <w:t xml:space="preserve">Following that there will be an updated solution for managing all the approval </w:t>
      </w:r>
      <w:r w:rsidR="0068247A">
        <w:rPr>
          <w:rFonts w:eastAsia="Times New Roman" w:cstheme="minorHAnsi"/>
        </w:rPr>
        <w:t>processes.</w:t>
      </w:r>
    </w:p>
    <w:p w14:paraId="43371C94" w14:textId="77777777" w:rsidR="0068247A" w:rsidRDefault="0068247A" w:rsidP="005F6805">
      <w:pPr>
        <w:pStyle w:val="ListParagraph"/>
        <w:ind w:left="1440"/>
        <w:rPr>
          <w:rFonts w:eastAsia="Times New Roman" w:cstheme="minorHAnsi"/>
        </w:rPr>
      </w:pPr>
    </w:p>
    <w:p w14:paraId="01DBC9E0" w14:textId="29B56DD4" w:rsidR="0068247A" w:rsidRDefault="0068247A" w:rsidP="005F6805">
      <w:pPr>
        <w:pStyle w:val="ListParagraph"/>
        <w:ind w:left="1440"/>
        <w:rPr>
          <w:rFonts w:eastAsia="Times New Roman" w:cstheme="minorHAnsi"/>
        </w:rPr>
      </w:pPr>
      <w:r>
        <w:rPr>
          <w:rFonts w:eastAsia="Times New Roman" w:cstheme="minorHAnsi"/>
        </w:rPr>
        <w:t>Finally, Cori Cashen is retiring from our office after 30 years</w:t>
      </w:r>
      <w:r w:rsidR="005F6112">
        <w:rPr>
          <w:rFonts w:eastAsia="Times New Roman" w:cstheme="minorHAnsi"/>
        </w:rPr>
        <w:t>. Michael Davenport,</w:t>
      </w:r>
      <w:r w:rsidR="00416858">
        <w:rPr>
          <w:rFonts w:eastAsia="Times New Roman" w:cstheme="minorHAnsi"/>
        </w:rPr>
        <w:t xml:space="preserve"> who currently leads our</w:t>
      </w:r>
      <w:r w:rsidR="005F6112">
        <w:rPr>
          <w:rFonts w:eastAsia="Times New Roman" w:cstheme="minorHAnsi"/>
        </w:rPr>
        <w:t xml:space="preserve"> Registration, Residency and Transcripts team </w:t>
      </w:r>
      <w:r w:rsidR="00416858">
        <w:rPr>
          <w:rFonts w:eastAsia="Times New Roman" w:cstheme="minorHAnsi"/>
        </w:rPr>
        <w:t xml:space="preserve">will be transitioning into more of a </w:t>
      </w:r>
      <w:r w:rsidR="00B23579">
        <w:rPr>
          <w:rFonts w:eastAsia="Times New Roman" w:cstheme="minorHAnsi"/>
        </w:rPr>
        <w:t xml:space="preserve">Compliance </w:t>
      </w:r>
      <w:r w:rsidR="000D0A6A">
        <w:rPr>
          <w:rFonts w:eastAsia="Times New Roman" w:cstheme="minorHAnsi"/>
        </w:rPr>
        <w:t>and Systems role to take over Cori’s portfolio. We are fortunate to have Maggie Ramirez</w:t>
      </w:r>
      <w:r w:rsidR="000B46D3">
        <w:rPr>
          <w:rFonts w:eastAsia="Times New Roman" w:cstheme="minorHAnsi"/>
        </w:rPr>
        <w:t>,</w:t>
      </w:r>
      <w:r w:rsidR="000D0A6A">
        <w:rPr>
          <w:rFonts w:eastAsia="Times New Roman" w:cstheme="minorHAnsi"/>
        </w:rPr>
        <w:t xml:space="preserve"> </w:t>
      </w:r>
      <w:r w:rsidR="000B46D3">
        <w:rPr>
          <w:rFonts w:eastAsia="Times New Roman" w:cstheme="minorHAnsi"/>
        </w:rPr>
        <w:t xml:space="preserve">the current Head of Advising for </w:t>
      </w:r>
      <w:r w:rsidR="000D0A6A">
        <w:rPr>
          <w:rFonts w:eastAsia="Times New Roman" w:cstheme="minorHAnsi"/>
        </w:rPr>
        <w:t>Physiology</w:t>
      </w:r>
      <w:r w:rsidR="000B46D3">
        <w:rPr>
          <w:rFonts w:eastAsia="Times New Roman" w:cstheme="minorHAnsi"/>
        </w:rPr>
        <w:t xml:space="preserve">, joining our </w:t>
      </w:r>
      <w:r w:rsidR="0048175D">
        <w:rPr>
          <w:rFonts w:eastAsia="Times New Roman" w:cstheme="minorHAnsi"/>
        </w:rPr>
        <w:t>office on May 15</w:t>
      </w:r>
      <w:r w:rsidR="0048175D" w:rsidRPr="0048175D">
        <w:rPr>
          <w:rFonts w:eastAsia="Times New Roman" w:cstheme="minorHAnsi"/>
          <w:vertAlign w:val="superscript"/>
        </w:rPr>
        <w:t>th</w:t>
      </w:r>
      <w:r w:rsidR="0048175D">
        <w:rPr>
          <w:rFonts w:eastAsia="Times New Roman" w:cstheme="minorHAnsi"/>
        </w:rPr>
        <w:t xml:space="preserve"> as the Associate Registrar for our Registration, Residency and Transcripts team.</w:t>
      </w:r>
    </w:p>
    <w:bookmarkEnd w:id="5"/>
    <w:p w14:paraId="2494E9CB" w14:textId="77777777" w:rsidR="00E5669F" w:rsidRPr="005350E3" w:rsidRDefault="00E5669F" w:rsidP="00E5669F">
      <w:pPr>
        <w:pStyle w:val="ListParagraph"/>
        <w:ind w:left="1440"/>
        <w:rPr>
          <w:rFonts w:eastAsia="Times New Roman" w:cstheme="minorHAnsi"/>
        </w:rPr>
      </w:pPr>
    </w:p>
    <w:p w14:paraId="3A2DCD28" w14:textId="2BE236C1" w:rsidR="005350E3" w:rsidRDefault="005350E3" w:rsidP="005350E3">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University-wide General Education Committee Report – Joan Curry, UWGEC Chair</w:t>
      </w:r>
    </w:p>
    <w:p w14:paraId="6AB156D7" w14:textId="77777777" w:rsidR="005904FA" w:rsidRDefault="005904FA" w:rsidP="005904FA">
      <w:pPr>
        <w:pStyle w:val="ListParagraph"/>
        <w:ind w:left="1440"/>
        <w:rPr>
          <w:rFonts w:eastAsia="Times New Roman" w:cstheme="minorHAnsi"/>
        </w:rPr>
      </w:pPr>
    </w:p>
    <w:p w14:paraId="0401FAAB" w14:textId="66A13FD3" w:rsidR="005350E3" w:rsidRDefault="00A44EC3" w:rsidP="005904FA">
      <w:pPr>
        <w:pStyle w:val="ListParagraph"/>
        <w:ind w:left="1440"/>
        <w:rPr>
          <w:rFonts w:eastAsia="Times New Roman" w:cstheme="minorHAnsi"/>
        </w:rPr>
      </w:pPr>
      <w:r>
        <w:rPr>
          <w:rFonts w:eastAsia="Times New Roman" w:cstheme="minorHAnsi"/>
        </w:rPr>
        <w:t xml:space="preserve">We had a </w:t>
      </w:r>
      <w:r w:rsidR="00BA3177">
        <w:rPr>
          <w:rFonts w:eastAsia="Times New Roman" w:cstheme="minorHAnsi"/>
        </w:rPr>
        <w:t>fast-track</w:t>
      </w:r>
      <w:r>
        <w:rPr>
          <w:rFonts w:eastAsia="Times New Roman" w:cstheme="minorHAnsi"/>
        </w:rPr>
        <w:t xml:space="preserve"> </w:t>
      </w:r>
      <w:r w:rsidR="00E2099E">
        <w:rPr>
          <w:rFonts w:eastAsia="Times New Roman" w:cstheme="minorHAnsi"/>
        </w:rPr>
        <w:t xml:space="preserve">way of processing proposals for classes for about a year and have recently switched back over </w:t>
      </w:r>
      <w:r w:rsidR="00BA3177">
        <w:rPr>
          <w:rFonts w:eastAsia="Times New Roman" w:cstheme="minorHAnsi"/>
        </w:rPr>
        <w:t xml:space="preserve">to the regular processing scheme and are now waiting for courses to arrive </w:t>
      </w:r>
      <w:r w:rsidR="00A6547E">
        <w:rPr>
          <w:rFonts w:eastAsia="Times New Roman" w:cstheme="minorHAnsi"/>
        </w:rPr>
        <w:t>at</w:t>
      </w:r>
      <w:r w:rsidR="00BA3177">
        <w:rPr>
          <w:rFonts w:eastAsia="Times New Roman" w:cstheme="minorHAnsi"/>
        </w:rPr>
        <w:t xml:space="preserve"> our end. </w:t>
      </w:r>
      <w:r w:rsidR="00F731F1">
        <w:rPr>
          <w:rFonts w:eastAsia="Times New Roman" w:cstheme="minorHAnsi"/>
        </w:rPr>
        <w:t xml:space="preserve">In the </w:t>
      </w:r>
      <w:r w:rsidR="00A6547E">
        <w:rPr>
          <w:rFonts w:eastAsia="Times New Roman" w:cstheme="minorHAnsi"/>
        </w:rPr>
        <w:t>meantime,</w:t>
      </w:r>
      <w:r w:rsidR="00F731F1">
        <w:rPr>
          <w:rFonts w:eastAsia="Times New Roman" w:cstheme="minorHAnsi"/>
        </w:rPr>
        <w:t xml:space="preserve"> we are focusing on refining our policies and procedures </w:t>
      </w:r>
      <w:r w:rsidR="00E029C7">
        <w:rPr>
          <w:rFonts w:eastAsia="Times New Roman" w:cstheme="minorHAnsi"/>
        </w:rPr>
        <w:t>and discussing the</w:t>
      </w:r>
      <w:r w:rsidR="00F731F1">
        <w:rPr>
          <w:rFonts w:eastAsia="Times New Roman" w:cstheme="minorHAnsi"/>
        </w:rPr>
        <w:t xml:space="preserve"> American Institutions in Physics </w:t>
      </w:r>
      <w:r w:rsidR="00A6547E">
        <w:rPr>
          <w:rFonts w:eastAsia="Times New Roman" w:cstheme="minorHAnsi"/>
        </w:rPr>
        <w:t xml:space="preserve">attribute </w:t>
      </w:r>
      <w:r w:rsidR="00E029C7">
        <w:rPr>
          <w:rFonts w:eastAsia="Times New Roman" w:cstheme="minorHAnsi"/>
        </w:rPr>
        <w:t xml:space="preserve">which we </w:t>
      </w:r>
      <w:r w:rsidR="00E029C7">
        <w:rPr>
          <w:rFonts w:eastAsia="Times New Roman" w:cstheme="minorHAnsi"/>
        </w:rPr>
        <w:lastRenderedPageBreak/>
        <w:t xml:space="preserve">currently have a team working on. </w:t>
      </w:r>
      <w:r w:rsidR="00C63D6B">
        <w:rPr>
          <w:rFonts w:eastAsia="Times New Roman" w:cstheme="minorHAnsi"/>
        </w:rPr>
        <w:t xml:space="preserve">We have completed the courses that went through the initial set (around 400) and are now down to the last 5 or so. </w:t>
      </w:r>
    </w:p>
    <w:p w14:paraId="27FE0981" w14:textId="77777777" w:rsidR="005904FA" w:rsidRPr="003F3251" w:rsidRDefault="005904FA" w:rsidP="005904FA">
      <w:pPr>
        <w:pStyle w:val="ListParagraph"/>
        <w:ind w:left="1440"/>
        <w:rPr>
          <w:rFonts w:eastAsia="Times New Roman" w:cstheme="minorHAnsi"/>
        </w:rPr>
      </w:pPr>
    </w:p>
    <w:p w14:paraId="036CAE09" w14:textId="28C3DFB0" w:rsidR="002B5A63" w:rsidRDefault="00551AD8" w:rsidP="002B5A63">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Subcommittees</w:t>
      </w:r>
    </w:p>
    <w:p w14:paraId="3CCD62BA" w14:textId="77777777" w:rsidR="00A02C67" w:rsidRPr="003F3251" w:rsidRDefault="00A02C67" w:rsidP="00A02C67">
      <w:pPr>
        <w:pStyle w:val="ListParagraph"/>
        <w:shd w:val="clear" w:color="auto" w:fill="FFFFFF"/>
        <w:spacing w:before="100" w:beforeAutospacing="1" w:after="100" w:afterAutospacing="1"/>
        <w:rPr>
          <w:rFonts w:eastAsia="Times New Roman" w:cstheme="minorHAnsi"/>
        </w:rPr>
      </w:pPr>
    </w:p>
    <w:p w14:paraId="4DA5D51E" w14:textId="6767A6C4" w:rsidR="00551AD8" w:rsidRPr="003F3251" w:rsidRDefault="00551AD8" w:rsidP="00551AD8">
      <w:pPr>
        <w:pStyle w:val="ListParagraph"/>
        <w:numPr>
          <w:ilvl w:val="0"/>
          <w:numId w:val="20"/>
        </w:numPr>
        <w:shd w:val="clear" w:color="auto" w:fill="FFFFFF"/>
        <w:spacing w:before="100" w:beforeAutospacing="1" w:after="100" w:afterAutospacing="1"/>
        <w:rPr>
          <w:rFonts w:eastAsia="Times New Roman" w:cstheme="minorHAnsi"/>
        </w:rPr>
      </w:pPr>
      <w:r w:rsidRPr="003F3251">
        <w:rPr>
          <w:rFonts w:eastAsia="Times New Roman" w:cstheme="minorHAnsi"/>
        </w:rPr>
        <w:t>Academic Programs Subcommittee Report</w:t>
      </w:r>
      <w:r w:rsidR="008C4A13" w:rsidRPr="003F3251">
        <w:rPr>
          <w:rFonts w:eastAsia="Times New Roman" w:cstheme="minorHAnsi"/>
        </w:rPr>
        <w:t xml:space="preserve">, </w:t>
      </w:r>
      <w:r w:rsidR="00460CEC">
        <w:rPr>
          <w:rFonts w:eastAsia="Times New Roman" w:cstheme="minorHAnsi"/>
        </w:rPr>
        <w:t>April 11</w:t>
      </w:r>
      <w:r w:rsidR="008C4A13" w:rsidRPr="003F3251">
        <w:rPr>
          <w:rFonts w:eastAsia="Times New Roman" w:cstheme="minorHAnsi"/>
          <w:vertAlign w:val="superscript"/>
        </w:rPr>
        <w:t>th</w:t>
      </w:r>
      <w:r w:rsidR="008C4A13" w:rsidRPr="003F3251">
        <w:rPr>
          <w:rFonts w:eastAsia="Times New Roman" w:cstheme="minorHAnsi"/>
        </w:rPr>
        <w:t>, 2022</w:t>
      </w:r>
      <w:r w:rsidRPr="003F3251">
        <w:rPr>
          <w:rFonts w:eastAsia="Times New Roman" w:cstheme="minorHAnsi"/>
        </w:rPr>
        <w:t xml:space="preserve"> – </w:t>
      </w:r>
      <w:r w:rsidR="00D3220A" w:rsidRPr="003F3251">
        <w:rPr>
          <w:rFonts w:eastAsia="Times New Roman" w:cstheme="minorHAnsi"/>
        </w:rPr>
        <w:t>Holly Nelson, Chair</w:t>
      </w:r>
    </w:p>
    <w:p w14:paraId="64996B59" w14:textId="3AB8C749" w:rsidR="00551AD8" w:rsidRPr="003F3251" w:rsidRDefault="00551AD8" w:rsidP="00551AD8">
      <w:pPr>
        <w:pStyle w:val="ListParagraph"/>
        <w:shd w:val="clear" w:color="auto" w:fill="FFFFFF"/>
        <w:spacing w:before="100" w:beforeAutospacing="1" w:after="100" w:afterAutospacing="1"/>
        <w:ind w:left="1800"/>
        <w:rPr>
          <w:rFonts w:eastAsia="Times New Roman" w:cstheme="minorHAnsi"/>
        </w:rPr>
      </w:pPr>
    </w:p>
    <w:p w14:paraId="5DC20506" w14:textId="409342F6" w:rsidR="00937437" w:rsidRPr="003F3251" w:rsidRDefault="00C63D6B" w:rsidP="004E0BAD">
      <w:pPr>
        <w:pStyle w:val="ListParagraph"/>
        <w:shd w:val="clear" w:color="auto" w:fill="FFFFFF"/>
        <w:spacing w:before="100" w:beforeAutospacing="1" w:after="100" w:afterAutospacing="1"/>
        <w:ind w:left="1800"/>
        <w:rPr>
          <w:rFonts w:eastAsia="Times New Roman" w:cstheme="minorHAnsi"/>
        </w:rPr>
      </w:pPr>
      <w:r>
        <w:rPr>
          <w:rFonts w:eastAsia="Times New Roman" w:cstheme="minorHAnsi"/>
        </w:rPr>
        <w:t>We met on April 11</w:t>
      </w:r>
      <w:r w:rsidRPr="00C63D6B">
        <w:rPr>
          <w:rFonts w:eastAsia="Times New Roman" w:cstheme="minorHAnsi"/>
          <w:vertAlign w:val="superscript"/>
        </w:rPr>
        <w:t>th</w:t>
      </w:r>
      <w:r>
        <w:rPr>
          <w:rFonts w:eastAsia="Times New Roman" w:cstheme="minorHAnsi"/>
        </w:rPr>
        <w:t xml:space="preserve"> and reviewed 5 proposals, 4 of which </w:t>
      </w:r>
      <w:r w:rsidR="00510DB4">
        <w:rPr>
          <w:rFonts w:eastAsia="Times New Roman" w:cstheme="minorHAnsi"/>
        </w:rPr>
        <w:t>are on the consent agenda. The 5</w:t>
      </w:r>
      <w:r w:rsidR="00510DB4" w:rsidRPr="00510DB4">
        <w:rPr>
          <w:rFonts w:eastAsia="Times New Roman" w:cstheme="minorHAnsi"/>
          <w:vertAlign w:val="superscript"/>
        </w:rPr>
        <w:t>th</w:t>
      </w:r>
      <w:r w:rsidR="00510DB4">
        <w:rPr>
          <w:rFonts w:eastAsia="Times New Roman" w:cstheme="minorHAnsi"/>
        </w:rPr>
        <w:t xml:space="preserve"> proposal is up for discussion and vote today and will</w:t>
      </w:r>
      <w:r w:rsidR="00E34AB5">
        <w:rPr>
          <w:rFonts w:eastAsia="Times New Roman" w:cstheme="minorHAnsi"/>
        </w:rPr>
        <w:t xml:space="preserve"> have visitors to present to the committee. </w:t>
      </w:r>
    </w:p>
    <w:p w14:paraId="3804564B" w14:textId="77777777" w:rsidR="00D7473F" w:rsidRPr="003F3251" w:rsidRDefault="00D7473F" w:rsidP="00551AD8">
      <w:pPr>
        <w:pStyle w:val="ListParagraph"/>
        <w:shd w:val="clear" w:color="auto" w:fill="FFFFFF"/>
        <w:spacing w:before="100" w:beforeAutospacing="1" w:after="100" w:afterAutospacing="1"/>
        <w:ind w:left="1800"/>
        <w:rPr>
          <w:rFonts w:eastAsia="Times New Roman" w:cstheme="minorHAnsi"/>
        </w:rPr>
      </w:pPr>
    </w:p>
    <w:p w14:paraId="5558E8A7" w14:textId="44049179" w:rsidR="00937437" w:rsidRPr="003F3251" w:rsidRDefault="00937437" w:rsidP="00937437">
      <w:pPr>
        <w:pStyle w:val="ListParagraph"/>
        <w:numPr>
          <w:ilvl w:val="0"/>
          <w:numId w:val="20"/>
        </w:numPr>
        <w:shd w:val="clear" w:color="auto" w:fill="FFFFFF"/>
        <w:spacing w:before="100" w:beforeAutospacing="1" w:after="100" w:afterAutospacing="1"/>
        <w:rPr>
          <w:rFonts w:eastAsia="Times New Roman" w:cstheme="minorHAnsi"/>
        </w:rPr>
      </w:pPr>
      <w:r w:rsidRPr="003F3251">
        <w:rPr>
          <w:rFonts w:eastAsia="Times New Roman" w:cstheme="minorHAnsi"/>
        </w:rPr>
        <w:t>Curriculum &amp; Policies Subcommittee</w:t>
      </w:r>
      <w:r w:rsidR="008C4A13" w:rsidRPr="003F3251">
        <w:rPr>
          <w:rFonts w:eastAsia="Times New Roman" w:cstheme="minorHAnsi"/>
        </w:rPr>
        <w:t xml:space="preserve">, </w:t>
      </w:r>
      <w:r w:rsidR="00460CEC">
        <w:rPr>
          <w:rFonts w:eastAsia="Times New Roman" w:cstheme="minorHAnsi"/>
        </w:rPr>
        <w:t>April 11</w:t>
      </w:r>
      <w:r w:rsidR="008C4A13" w:rsidRPr="003F3251">
        <w:rPr>
          <w:rFonts w:eastAsia="Times New Roman" w:cstheme="minorHAnsi"/>
          <w:vertAlign w:val="superscript"/>
        </w:rPr>
        <w:t>th</w:t>
      </w:r>
      <w:r w:rsidR="008C4A13" w:rsidRPr="003F3251">
        <w:rPr>
          <w:rFonts w:eastAsia="Times New Roman" w:cstheme="minorHAnsi"/>
        </w:rPr>
        <w:t xml:space="preserve">, </w:t>
      </w:r>
      <w:r w:rsidR="00B43FB9" w:rsidRPr="003F3251">
        <w:rPr>
          <w:rFonts w:eastAsia="Times New Roman" w:cstheme="minorHAnsi"/>
        </w:rPr>
        <w:t>2022 –</w:t>
      </w:r>
      <w:r w:rsidRPr="003F3251">
        <w:rPr>
          <w:rFonts w:eastAsia="Times New Roman" w:cstheme="minorHAnsi"/>
        </w:rPr>
        <w:t xml:space="preserve"> </w:t>
      </w:r>
      <w:r w:rsidR="00881AC4" w:rsidRPr="003F3251">
        <w:rPr>
          <w:rFonts w:eastAsia="Times New Roman" w:cstheme="minorHAnsi"/>
        </w:rPr>
        <w:t>Joost Van Haren</w:t>
      </w:r>
      <w:r w:rsidRPr="003F3251">
        <w:rPr>
          <w:rFonts w:eastAsia="Times New Roman" w:cstheme="minorHAnsi"/>
        </w:rPr>
        <w:t>, Chair</w:t>
      </w:r>
    </w:p>
    <w:p w14:paraId="69DC1259" w14:textId="5AA1FB2B" w:rsidR="00937437" w:rsidRPr="003F3251" w:rsidRDefault="00937437" w:rsidP="00551AD8">
      <w:pPr>
        <w:pStyle w:val="ListParagraph"/>
        <w:shd w:val="clear" w:color="auto" w:fill="FFFFFF"/>
        <w:spacing w:before="100" w:beforeAutospacing="1" w:after="100" w:afterAutospacing="1"/>
        <w:ind w:left="1800"/>
        <w:rPr>
          <w:rFonts w:eastAsia="Times New Roman" w:cstheme="minorHAnsi"/>
        </w:rPr>
      </w:pPr>
    </w:p>
    <w:p w14:paraId="306C648B" w14:textId="3EDEEB23" w:rsidR="00087386" w:rsidRPr="003F3251" w:rsidRDefault="00E34AB5" w:rsidP="008C4A13">
      <w:pPr>
        <w:pStyle w:val="ListParagraph"/>
        <w:shd w:val="clear" w:color="auto" w:fill="FFFFFF"/>
        <w:spacing w:before="100" w:beforeAutospacing="1" w:after="100" w:afterAutospacing="1"/>
        <w:ind w:left="1800"/>
        <w:rPr>
          <w:rFonts w:eastAsia="Times New Roman" w:cstheme="minorHAnsi"/>
        </w:rPr>
      </w:pPr>
      <w:bookmarkStart w:id="6" w:name="_Hlk132036317"/>
      <w:r>
        <w:rPr>
          <w:rFonts w:eastAsia="Times New Roman" w:cstheme="minorHAnsi"/>
        </w:rPr>
        <w:t>We also met on April 11</w:t>
      </w:r>
      <w:r w:rsidRPr="00E34AB5">
        <w:rPr>
          <w:rFonts w:eastAsia="Times New Roman" w:cstheme="minorHAnsi"/>
          <w:vertAlign w:val="superscript"/>
        </w:rPr>
        <w:t>th</w:t>
      </w:r>
      <w:r>
        <w:rPr>
          <w:rFonts w:eastAsia="Times New Roman" w:cstheme="minorHAnsi"/>
        </w:rPr>
        <w:t xml:space="preserve"> </w:t>
      </w:r>
      <w:r w:rsidR="004D6AB8">
        <w:rPr>
          <w:rFonts w:eastAsia="Times New Roman" w:cstheme="minorHAnsi"/>
        </w:rPr>
        <w:t xml:space="preserve">and discussed two policies, the Grades and Grading System and the Enrollment policies, both of which are up for vote </w:t>
      </w:r>
      <w:r w:rsidR="00AE0A3F">
        <w:rPr>
          <w:rFonts w:eastAsia="Times New Roman" w:cstheme="minorHAnsi"/>
        </w:rPr>
        <w:t>today.</w:t>
      </w:r>
      <w:r w:rsidR="004D6AB8">
        <w:rPr>
          <w:rFonts w:eastAsia="Times New Roman" w:cstheme="minorHAnsi"/>
        </w:rPr>
        <w:t xml:space="preserve"> </w:t>
      </w:r>
      <w:r w:rsidR="00AE0A3F">
        <w:rPr>
          <w:rFonts w:eastAsia="Times New Roman" w:cstheme="minorHAnsi"/>
        </w:rPr>
        <w:t xml:space="preserve">We also started discussion about the undergraduate </w:t>
      </w:r>
      <w:r w:rsidR="00B942A6">
        <w:rPr>
          <w:rFonts w:eastAsia="Times New Roman" w:cstheme="minorHAnsi"/>
        </w:rPr>
        <w:t xml:space="preserve">syllabus templates with Abbie and how we can move those forward </w:t>
      </w:r>
      <w:r w:rsidR="00F51C79">
        <w:rPr>
          <w:rFonts w:eastAsia="Times New Roman" w:cstheme="minorHAnsi"/>
        </w:rPr>
        <w:t>in</w:t>
      </w:r>
      <w:r w:rsidR="00B942A6">
        <w:rPr>
          <w:rFonts w:eastAsia="Times New Roman" w:cstheme="minorHAnsi"/>
        </w:rPr>
        <w:t xml:space="preserve"> the Fall. </w:t>
      </w:r>
    </w:p>
    <w:bookmarkEnd w:id="6"/>
    <w:p w14:paraId="35EE5EB8" w14:textId="5B4C8506" w:rsidR="002B5A63" w:rsidRPr="003F3251" w:rsidRDefault="002B5A63" w:rsidP="008C4A13">
      <w:pPr>
        <w:pStyle w:val="ListParagraph"/>
        <w:shd w:val="clear" w:color="auto" w:fill="FFFFFF"/>
        <w:spacing w:before="100" w:beforeAutospacing="1" w:after="100" w:afterAutospacing="1"/>
        <w:ind w:left="1800"/>
        <w:rPr>
          <w:rFonts w:eastAsia="Times New Roman" w:cstheme="minorHAnsi"/>
        </w:rPr>
      </w:pPr>
    </w:p>
    <w:p w14:paraId="7BB42FD5" w14:textId="77777777" w:rsidR="00460CEC" w:rsidRDefault="00127C00" w:rsidP="00460CEC">
      <w:pPr>
        <w:pStyle w:val="ListParagraph"/>
        <w:numPr>
          <w:ilvl w:val="1"/>
          <w:numId w:val="17"/>
        </w:numPr>
        <w:shd w:val="clear" w:color="auto" w:fill="FFFFFF"/>
        <w:spacing w:before="100" w:beforeAutospacing="1" w:after="100" w:afterAutospacing="1"/>
        <w:rPr>
          <w:rFonts w:eastAsia="Times New Roman" w:cstheme="minorHAnsi"/>
        </w:rPr>
      </w:pPr>
      <w:r w:rsidRPr="003F3251">
        <w:rPr>
          <w:rFonts w:eastAsia="Times New Roman" w:cstheme="minorHAnsi"/>
        </w:rPr>
        <w:t>UGC Report –</w:t>
      </w:r>
      <w:r w:rsidR="00553888" w:rsidRPr="003F3251">
        <w:rPr>
          <w:rFonts w:eastAsia="Times New Roman" w:cstheme="minorHAnsi"/>
        </w:rPr>
        <w:t xml:space="preserve"> Claudia Stanescu</w:t>
      </w:r>
      <w:r w:rsidRPr="003F3251">
        <w:rPr>
          <w:rFonts w:eastAsia="Times New Roman" w:cstheme="minorHAnsi"/>
        </w:rPr>
        <w:t xml:space="preserve">, </w:t>
      </w:r>
      <w:r w:rsidR="00DF754D" w:rsidRPr="003F3251">
        <w:rPr>
          <w:rFonts w:eastAsia="Times New Roman" w:cstheme="minorHAnsi"/>
        </w:rPr>
        <w:t xml:space="preserve">Acting </w:t>
      </w:r>
      <w:r w:rsidRPr="003F3251">
        <w:rPr>
          <w:rFonts w:eastAsia="Times New Roman" w:cstheme="minorHAnsi"/>
        </w:rPr>
        <w:t>Chair</w:t>
      </w:r>
      <w:r w:rsidR="00460CEC">
        <w:rPr>
          <w:rFonts w:eastAsia="Times New Roman" w:cstheme="minorHAnsi"/>
        </w:rPr>
        <w:t xml:space="preserve"> </w:t>
      </w:r>
    </w:p>
    <w:p w14:paraId="50B01859" w14:textId="77777777" w:rsidR="00460CEC" w:rsidRDefault="00460CEC" w:rsidP="00460CEC">
      <w:pPr>
        <w:pStyle w:val="ListParagraph"/>
        <w:shd w:val="clear" w:color="auto" w:fill="FFFFFF"/>
        <w:spacing w:before="100" w:beforeAutospacing="1" w:after="100" w:afterAutospacing="1"/>
        <w:rPr>
          <w:rFonts w:eastAsia="Times New Roman" w:cstheme="minorHAnsi"/>
        </w:rPr>
      </w:pPr>
    </w:p>
    <w:p w14:paraId="40D94059" w14:textId="7F3BE146" w:rsidR="00460CEC" w:rsidRPr="00460CEC" w:rsidRDefault="00224A8B" w:rsidP="003F642E">
      <w:pPr>
        <w:pStyle w:val="ListParagraph"/>
        <w:shd w:val="clear" w:color="auto" w:fill="FFFFFF"/>
        <w:spacing w:before="100" w:beforeAutospacing="1" w:after="100" w:afterAutospacing="1"/>
        <w:ind w:left="1800"/>
        <w:rPr>
          <w:rFonts w:eastAsia="Times New Roman" w:cstheme="minorHAnsi"/>
        </w:rPr>
      </w:pPr>
      <w:r>
        <w:rPr>
          <w:rFonts w:eastAsia="Times New Roman" w:cstheme="minorHAnsi"/>
        </w:rPr>
        <w:t>We did not have anything on the Faculty Senate Agenda for April</w:t>
      </w:r>
      <w:r w:rsidR="00CA5046">
        <w:rPr>
          <w:rFonts w:eastAsia="Times New Roman" w:cstheme="minorHAnsi"/>
        </w:rPr>
        <w:t xml:space="preserve">, all of the proposals had been approved </w:t>
      </w:r>
      <w:r w:rsidR="00E82664">
        <w:rPr>
          <w:rFonts w:eastAsia="Times New Roman" w:cstheme="minorHAnsi"/>
        </w:rPr>
        <w:t>and will be moving forward along with anything else vot</w:t>
      </w:r>
      <w:r w:rsidR="005F562B">
        <w:rPr>
          <w:rFonts w:eastAsia="Times New Roman" w:cstheme="minorHAnsi"/>
        </w:rPr>
        <w:t>ed</w:t>
      </w:r>
      <w:r w:rsidR="00E82664">
        <w:rPr>
          <w:rFonts w:eastAsia="Times New Roman" w:cstheme="minorHAnsi"/>
        </w:rPr>
        <w:t xml:space="preserve"> on and approved by the Committee in todays meeting. </w:t>
      </w:r>
    </w:p>
    <w:p w14:paraId="66865823" w14:textId="77777777" w:rsidR="00460CEC" w:rsidRPr="00460CEC" w:rsidRDefault="00460CEC" w:rsidP="00460CEC">
      <w:pPr>
        <w:pStyle w:val="ListParagraph"/>
        <w:shd w:val="clear" w:color="auto" w:fill="FFFFFF"/>
        <w:spacing w:before="100" w:beforeAutospacing="1" w:after="100" w:afterAutospacing="1"/>
        <w:ind w:left="0"/>
        <w:rPr>
          <w:rFonts w:eastAsia="Times New Roman" w:cstheme="minorHAnsi"/>
        </w:rPr>
      </w:pPr>
    </w:p>
    <w:p w14:paraId="6F504D47" w14:textId="2581058E" w:rsidR="00460CEC" w:rsidRDefault="00460CEC" w:rsidP="00E17020">
      <w:pPr>
        <w:pStyle w:val="ListParagraph"/>
        <w:numPr>
          <w:ilvl w:val="1"/>
          <w:numId w:val="17"/>
        </w:numPr>
        <w:shd w:val="clear" w:color="auto" w:fill="FFFFFF"/>
        <w:spacing w:before="100" w:beforeAutospacing="1" w:after="100" w:afterAutospacing="1"/>
        <w:rPr>
          <w:rFonts w:eastAsia="Times New Roman" w:cstheme="minorHAnsi"/>
        </w:rPr>
      </w:pPr>
      <w:r>
        <w:rPr>
          <w:rFonts w:eastAsia="Times New Roman" w:cstheme="minorHAnsi"/>
        </w:rPr>
        <w:t xml:space="preserve">Thanks to UGC members whose terms are </w:t>
      </w:r>
      <w:r w:rsidR="009C7FB9">
        <w:rPr>
          <w:rFonts w:eastAsia="Times New Roman" w:cstheme="minorHAnsi"/>
        </w:rPr>
        <w:t>expiring</w:t>
      </w:r>
      <w:r w:rsidR="00B23579">
        <w:rPr>
          <w:rFonts w:eastAsia="Times New Roman" w:cstheme="minorHAnsi"/>
        </w:rPr>
        <w:t>:</w:t>
      </w:r>
      <w:r>
        <w:rPr>
          <w:rFonts w:eastAsia="Times New Roman" w:cstheme="minorHAnsi"/>
        </w:rPr>
        <w:t xml:space="preserve"> Joan Curry, Jim Hunt, Jeff Millburg, </w:t>
      </w:r>
      <w:r w:rsidR="00F012BF">
        <w:rPr>
          <w:rFonts w:eastAsia="Times New Roman" w:cstheme="minorHAnsi"/>
        </w:rPr>
        <w:tab/>
      </w:r>
      <w:r>
        <w:rPr>
          <w:rFonts w:eastAsia="Times New Roman" w:cstheme="minorHAnsi"/>
        </w:rPr>
        <w:t>Holly Nelson, Amber Rice, Caleb Simmons, and Patricia Yango</w:t>
      </w:r>
    </w:p>
    <w:p w14:paraId="76B18E02" w14:textId="77777777" w:rsidR="00460CEC" w:rsidRPr="00460CEC" w:rsidRDefault="00460CEC" w:rsidP="00460CEC">
      <w:pPr>
        <w:pStyle w:val="ListParagraph"/>
        <w:shd w:val="clear" w:color="auto" w:fill="FFFFFF"/>
        <w:spacing w:before="100" w:beforeAutospacing="1" w:after="100" w:afterAutospacing="1"/>
        <w:rPr>
          <w:rFonts w:eastAsia="Times New Roman" w:cstheme="minorHAnsi"/>
        </w:rPr>
      </w:pPr>
    </w:p>
    <w:p w14:paraId="789E6331" w14:textId="3DB37EB9" w:rsidR="00460CEC" w:rsidRPr="00460CEC" w:rsidRDefault="005F562B" w:rsidP="00460CEC">
      <w:pPr>
        <w:pStyle w:val="ListParagraph"/>
        <w:shd w:val="clear" w:color="auto" w:fill="FFFFFF"/>
        <w:spacing w:before="100" w:beforeAutospacing="1" w:after="100" w:afterAutospacing="1"/>
        <w:ind w:left="1800"/>
        <w:rPr>
          <w:rFonts w:eastAsia="Times New Roman" w:cstheme="minorHAnsi"/>
        </w:rPr>
      </w:pPr>
      <w:bookmarkStart w:id="7" w:name="_Hlk133326242"/>
      <w:r>
        <w:rPr>
          <w:rFonts w:eastAsia="Times New Roman" w:cstheme="minorHAnsi"/>
        </w:rPr>
        <w:t xml:space="preserve">Please reach out </w:t>
      </w:r>
      <w:r w:rsidR="003F642E">
        <w:rPr>
          <w:rFonts w:eastAsia="Times New Roman" w:cstheme="minorHAnsi"/>
        </w:rPr>
        <w:t xml:space="preserve">to you college representative if you are willing to continue serving </w:t>
      </w:r>
      <w:r w:rsidR="009C7FB9">
        <w:rPr>
          <w:rFonts w:eastAsia="Times New Roman" w:cstheme="minorHAnsi"/>
        </w:rPr>
        <w:t>on</w:t>
      </w:r>
      <w:r w:rsidR="003F642E">
        <w:rPr>
          <w:rFonts w:eastAsia="Times New Roman" w:cstheme="minorHAnsi"/>
        </w:rPr>
        <w:t xml:space="preserve"> the committee.</w:t>
      </w:r>
    </w:p>
    <w:bookmarkEnd w:id="7"/>
    <w:p w14:paraId="59A42E1F" w14:textId="77777777" w:rsidR="00AD4272" w:rsidRPr="003F3251" w:rsidRDefault="00AD4272" w:rsidP="00AD4272">
      <w:pPr>
        <w:pStyle w:val="ListParagraph"/>
        <w:shd w:val="clear" w:color="auto" w:fill="FFFFFF"/>
        <w:spacing w:before="100" w:beforeAutospacing="1" w:after="100" w:afterAutospacing="1"/>
        <w:ind w:left="2160"/>
        <w:rPr>
          <w:rFonts w:eastAsia="Times New Roman" w:cstheme="minorHAnsi"/>
        </w:rPr>
      </w:pPr>
    </w:p>
    <w:p w14:paraId="75C7AD2F" w14:textId="6CA81154" w:rsidR="005272B8" w:rsidRPr="003F3251" w:rsidRDefault="007C004C" w:rsidP="0069327C">
      <w:pPr>
        <w:pStyle w:val="ListParagraph"/>
        <w:numPr>
          <w:ilvl w:val="0"/>
          <w:numId w:val="17"/>
        </w:numPr>
        <w:shd w:val="clear" w:color="auto" w:fill="FFFFFF"/>
        <w:spacing w:before="100" w:beforeAutospacing="1" w:after="100" w:afterAutospacing="1"/>
        <w:rPr>
          <w:rFonts w:cstheme="minorHAnsi"/>
        </w:rPr>
      </w:pPr>
      <w:r w:rsidRPr="003F3251">
        <w:rPr>
          <w:rFonts w:eastAsia="Times New Roman" w:cstheme="minorHAnsi"/>
        </w:rPr>
        <w:t>C</w:t>
      </w:r>
      <w:r w:rsidR="005A60D0" w:rsidRPr="003F3251">
        <w:rPr>
          <w:rFonts w:eastAsia="Times New Roman" w:cstheme="minorHAnsi"/>
        </w:rPr>
        <w:t>onsent Agenda Items</w:t>
      </w:r>
      <w:r w:rsidR="00D3220A" w:rsidRPr="003F3251">
        <w:rPr>
          <w:rFonts w:eastAsia="Times New Roman" w:cstheme="minorHAnsi"/>
        </w:rPr>
        <w:t xml:space="preserve"> – Holly Nelson, Chair</w:t>
      </w:r>
    </w:p>
    <w:p w14:paraId="60B25E70" w14:textId="6DB078F6" w:rsidR="009112AE" w:rsidRPr="003F3251" w:rsidRDefault="009112AE" w:rsidP="009112AE">
      <w:pPr>
        <w:pStyle w:val="ListParagraph"/>
      </w:pPr>
      <w:r w:rsidRPr="003F3251">
        <w:tab/>
      </w:r>
    </w:p>
    <w:p w14:paraId="06ADC12D" w14:textId="274FE4D9" w:rsidR="009112AE" w:rsidRPr="003F3251" w:rsidRDefault="009112AE" w:rsidP="009112AE">
      <w:pPr>
        <w:pStyle w:val="ListParagraph"/>
      </w:pPr>
      <w:r w:rsidRPr="003F3251">
        <w:tab/>
        <w:t xml:space="preserve">      These are items that were unanimously approved in the Academic Programs </w:t>
      </w:r>
      <w:r w:rsidRPr="003F3251">
        <w:tab/>
      </w:r>
      <w:r w:rsidRPr="003F3251">
        <w:tab/>
      </w:r>
      <w:r w:rsidRPr="003F3251">
        <w:tab/>
        <w:t xml:space="preserve">      Subcommittee</w:t>
      </w:r>
      <w:r w:rsidR="00BE2679">
        <w:t>.</w:t>
      </w:r>
    </w:p>
    <w:p w14:paraId="55BE2C55" w14:textId="5B0EC4B1" w:rsidR="005A60D0" w:rsidRPr="003F3251" w:rsidRDefault="005A60D0" w:rsidP="005A60D0">
      <w:pPr>
        <w:pStyle w:val="ListParagraph"/>
        <w:shd w:val="clear" w:color="auto" w:fill="FFFFFF"/>
        <w:spacing w:before="100" w:beforeAutospacing="1" w:after="100" w:afterAutospacing="1"/>
        <w:rPr>
          <w:rFonts w:eastAsia="Times New Roman" w:cstheme="minorHAnsi"/>
        </w:rPr>
      </w:pPr>
    </w:p>
    <w:p w14:paraId="1085913A" w14:textId="37321531" w:rsidR="006064E8" w:rsidRPr="003F3251" w:rsidRDefault="006064E8" w:rsidP="0040706E">
      <w:pPr>
        <w:pStyle w:val="ListParagraph"/>
        <w:numPr>
          <w:ilvl w:val="1"/>
          <w:numId w:val="17"/>
        </w:numPr>
        <w:shd w:val="clear" w:color="auto" w:fill="FFFFFF"/>
        <w:spacing w:before="100" w:beforeAutospacing="1" w:after="100" w:afterAutospacing="1"/>
        <w:rPr>
          <w:rFonts w:eastAsia="Times New Roman" w:cstheme="minorHAnsi"/>
          <w:u w:val="single"/>
        </w:rPr>
      </w:pPr>
      <w:r w:rsidRPr="003F3251">
        <w:rPr>
          <w:rFonts w:eastAsia="Times New Roman" w:cstheme="minorHAnsi"/>
        </w:rPr>
        <w:t>New</w:t>
      </w:r>
      <w:r w:rsidR="00F012BF">
        <w:rPr>
          <w:rFonts w:eastAsia="Times New Roman" w:cstheme="minorHAnsi"/>
        </w:rPr>
        <w:t xml:space="preserve"> Minor: Climate Change &amp; Public Health (Public Health)</w:t>
      </w:r>
    </w:p>
    <w:p w14:paraId="639EDF4D" w14:textId="1A02F419" w:rsidR="0040706E" w:rsidRPr="003F3251" w:rsidRDefault="00F012BF" w:rsidP="0040706E">
      <w:pPr>
        <w:pStyle w:val="ListParagraph"/>
        <w:numPr>
          <w:ilvl w:val="1"/>
          <w:numId w:val="17"/>
        </w:numPr>
        <w:shd w:val="clear" w:color="auto" w:fill="FFFFFF"/>
        <w:spacing w:before="100" w:beforeAutospacing="1" w:after="100" w:afterAutospacing="1"/>
        <w:rPr>
          <w:rFonts w:eastAsia="Times New Roman" w:cstheme="minorHAnsi"/>
        </w:rPr>
      </w:pPr>
      <w:r>
        <w:rPr>
          <w:rFonts w:eastAsia="Times New Roman" w:cstheme="minorHAnsi"/>
        </w:rPr>
        <w:t>Disestablish</w:t>
      </w:r>
      <w:r w:rsidR="008930EE">
        <w:rPr>
          <w:rFonts w:eastAsia="Times New Roman" w:cstheme="minorHAnsi"/>
        </w:rPr>
        <w:t xml:space="preserve">: </w:t>
      </w:r>
      <w:r>
        <w:rPr>
          <w:rFonts w:eastAsia="Times New Roman" w:cstheme="minorHAnsi"/>
        </w:rPr>
        <w:t>Intelligence Studies Minor (CAST)</w:t>
      </w:r>
    </w:p>
    <w:p w14:paraId="1136F1A9" w14:textId="252532C6" w:rsidR="00F012BF" w:rsidRPr="00F012BF" w:rsidRDefault="00F012BF" w:rsidP="00F012BF">
      <w:pPr>
        <w:pStyle w:val="ListParagraph"/>
        <w:numPr>
          <w:ilvl w:val="1"/>
          <w:numId w:val="17"/>
        </w:numPr>
        <w:shd w:val="clear" w:color="auto" w:fill="FFFFFF"/>
        <w:spacing w:before="100" w:beforeAutospacing="1" w:after="100" w:afterAutospacing="1"/>
        <w:rPr>
          <w:rFonts w:eastAsia="Times New Roman" w:cstheme="minorHAnsi"/>
        </w:rPr>
      </w:pPr>
      <w:r>
        <w:rPr>
          <w:rFonts w:eastAsia="Times New Roman" w:cstheme="minorHAnsi"/>
        </w:rPr>
        <w:t>Disestablish</w:t>
      </w:r>
      <w:r w:rsidR="001C42AA">
        <w:rPr>
          <w:rFonts w:eastAsia="Times New Roman" w:cstheme="minorHAnsi"/>
        </w:rPr>
        <w:t>:</w:t>
      </w:r>
      <w:r>
        <w:rPr>
          <w:rFonts w:eastAsia="Times New Roman" w:cstheme="minorHAnsi"/>
        </w:rPr>
        <w:t xml:space="preserve"> Informatics Thematic Minor (CAST)</w:t>
      </w:r>
    </w:p>
    <w:p w14:paraId="06042D79" w14:textId="61CEB4F1" w:rsidR="0040706E" w:rsidRPr="003F3251" w:rsidRDefault="00F012BF" w:rsidP="005A60D0">
      <w:pPr>
        <w:pStyle w:val="ListParagraph"/>
        <w:numPr>
          <w:ilvl w:val="1"/>
          <w:numId w:val="17"/>
        </w:numPr>
        <w:shd w:val="clear" w:color="auto" w:fill="FFFFFF"/>
        <w:spacing w:before="100" w:beforeAutospacing="1" w:after="100" w:afterAutospacing="1"/>
        <w:rPr>
          <w:rFonts w:eastAsia="Times New Roman" w:cstheme="minorHAnsi"/>
        </w:rPr>
      </w:pPr>
      <w:r>
        <w:rPr>
          <w:rFonts w:eastAsia="Times New Roman" w:cstheme="minorHAnsi"/>
        </w:rPr>
        <w:t>Disestablish</w:t>
      </w:r>
      <w:r w:rsidR="001C42AA">
        <w:rPr>
          <w:rFonts w:eastAsia="Times New Roman" w:cstheme="minorHAnsi"/>
        </w:rPr>
        <w:t>:</w:t>
      </w:r>
      <w:r>
        <w:rPr>
          <w:rFonts w:eastAsia="Times New Roman" w:cstheme="minorHAnsi"/>
        </w:rPr>
        <w:t xml:space="preserve"> Pre-Health Thematic Minor (Science)</w:t>
      </w:r>
    </w:p>
    <w:p w14:paraId="406B0C51" w14:textId="77777777" w:rsidR="004540BF" w:rsidRDefault="004540BF" w:rsidP="004540BF">
      <w:pPr>
        <w:pStyle w:val="ListParagraph"/>
        <w:shd w:val="clear" w:color="auto" w:fill="FFFFFF"/>
        <w:spacing w:before="100" w:beforeAutospacing="1" w:after="100" w:afterAutospacing="1"/>
        <w:ind w:left="1440"/>
        <w:rPr>
          <w:rFonts w:cstheme="minorHAnsi"/>
        </w:rPr>
      </w:pPr>
      <w:bookmarkStart w:id="8" w:name="_Hlk133332469"/>
    </w:p>
    <w:p w14:paraId="0DA4A75A" w14:textId="4EF22E6D" w:rsidR="009F4357" w:rsidRDefault="00A63049" w:rsidP="004540BF">
      <w:pPr>
        <w:pStyle w:val="ListParagraph"/>
        <w:shd w:val="clear" w:color="auto" w:fill="FFFFFF"/>
        <w:spacing w:before="100" w:beforeAutospacing="1" w:after="100" w:afterAutospacing="1"/>
        <w:ind w:left="1440"/>
        <w:rPr>
          <w:rFonts w:eastAsia="Times New Roman" w:cstheme="minorHAnsi"/>
        </w:rPr>
      </w:pPr>
      <w:r>
        <w:rPr>
          <w:rFonts w:cstheme="minorHAnsi"/>
        </w:rPr>
        <w:t>Claudia Stanescu</w:t>
      </w:r>
      <w:r w:rsidR="00D3220A" w:rsidRPr="003F3251">
        <w:rPr>
          <w:rFonts w:cstheme="minorHAnsi"/>
        </w:rPr>
        <w:t xml:space="preserve"> </w:t>
      </w:r>
      <w:r w:rsidR="009F4357" w:rsidRPr="003F3251">
        <w:rPr>
          <w:rFonts w:cstheme="minorHAnsi"/>
        </w:rPr>
        <w:t xml:space="preserve">motioned to approve. </w:t>
      </w:r>
      <w:r w:rsidR="000C1D0D" w:rsidRPr="003F3251">
        <w:rPr>
          <w:rFonts w:cstheme="minorHAnsi"/>
        </w:rPr>
        <w:t>Motion carries</w:t>
      </w:r>
      <w:r w:rsidR="009F4357" w:rsidRPr="003F3251">
        <w:rPr>
          <w:rFonts w:cstheme="minorHAnsi"/>
        </w:rPr>
        <w:t xml:space="preserve"> with </w:t>
      </w:r>
      <w:r w:rsidR="00EF5079">
        <w:rPr>
          <w:rFonts w:cstheme="minorHAnsi"/>
        </w:rPr>
        <w:t>11</w:t>
      </w:r>
      <w:r w:rsidR="009F4357" w:rsidRPr="003F3251">
        <w:rPr>
          <w:rFonts w:cstheme="minorHAnsi"/>
        </w:rPr>
        <w:t xml:space="preserve"> </w:t>
      </w:r>
      <w:r w:rsidR="00AE543E" w:rsidRPr="003F3251">
        <w:rPr>
          <w:rFonts w:cstheme="minorHAnsi"/>
        </w:rPr>
        <w:t>yeas</w:t>
      </w:r>
      <w:r w:rsidR="009F4357" w:rsidRPr="003F3251">
        <w:rPr>
          <w:rFonts w:cstheme="minorHAnsi"/>
        </w:rPr>
        <w:t xml:space="preserve">, 0 nays, 0 abstain. </w:t>
      </w:r>
    </w:p>
    <w:p w14:paraId="0323CD3A" w14:textId="77777777" w:rsidR="004540BF" w:rsidRPr="004540BF" w:rsidRDefault="004540BF" w:rsidP="004540BF">
      <w:pPr>
        <w:pStyle w:val="ListParagraph"/>
        <w:shd w:val="clear" w:color="auto" w:fill="FFFFFF"/>
        <w:spacing w:before="100" w:beforeAutospacing="1" w:after="100" w:afterAutospacing="1"/>
        <w:ind w:left="1440"/>
        <w:rPr>
          <w:rFonts w:eastAsia="Times New Roman" w:cstheme="minorHAnsi"/>
        </w:rPr>
      </w:pPr>
    </w:p>
    <w:bookmarkEnd w:id="8"/>
    <w:p w14:paraId="03D9A66E" w14:textId="3325AC70" w:rsidR="000C1D0D" w:rsidRPr="003F3251" w:rsidRDefault="005A60D0" w:rsidP="00FA651F">
      <w:pPr>
        <w:pStyle w:val="ListParagraph"/>
        <w:numPr>
          <w:ilvl w:val="0"/>
          <w:numId w:val="17"/>
        </w:numPr>
        <w:shd w:val="clear" w:color="auto" w:fill="FFFFFF"/>
        <w:spacing w:before="100" w:beforeAutospacing="1" w:after="100" w:afterAutospacing="1"/>
        <w:rPr>
          <w:rFonts w:cstheme="minorHAnsi"/>
        </w:rPr>
      </w:pPr>
      <w:r w:rsidRPr="003F3251">
        <w:rPr>
          <w:rFonts w:cstheme="minorHAnsi"/>
        </w:rPr>
        <w:t>Items for Discussion</w:t>
      </w:r>
      <w:r w:rsidR="00B1453A" w:rsidRPr="003F3251">
        <w:rPr>
          <w:rFonts w:cstheme="minorHAnsi"/>
        </w:rPr>
        <w:t xml:space="preserve"> and Voting</w:t>
      </w:r>
    </w:p>
    <w:p w14:paraId="44D28B34" w14:textId="77777777" w:rsidR="007A4442" w:rsidRPr="003F3251" w:rsidRDefault="007A4442" w:rsidP="007A4442">
      <w:pPr>
        <w:pStyle w:val="ListParagraph"/>
        <w:shd w:val="clear" w:color="auto" w:fill="FFFFFF"/>
        <w:spacing w:before="100" w:beforeAutospacing="1" w:after="100" w:afterAutospacing="1"/>
        <w:ind w:left="1800"/>
        <w:rPr>
          <w:rFonts w:cstheme="minorHAnsi"/>
        </w:rPr>
      </w:pPr>
    </w:p>
    <w:p w14:paraId="2E286F43" w14:textId="63CBF64D" w:rsidR="00DA0700" w:rsidRPr="003F3251" w:rsidRDefault="00B1453A" w:rsidP="00CF461C">
      <w:pPr>
        <w:pStyle w:val="ListParagraph"/>
        <w:numPr>
          <w:ilvl w:val="1"/>
          <w:numId w:val="17"/>
        </w:numPr>
        <w:shd w:val="clear" w:color="auto" w:fill="FFFFFF"/>
        <w:spacing w:before="100" w:beforeAutospacing="1" w:after="100" w:afterAutospacing="1"/>
        <w:rPr>
          <w:rFonts w:cstheme="minorHAnsi"/>
        </w:rPr>
      </w:pPr>
      <w:r w:rsidRPr="003F3251">
        <w:rPr>
          <w:rFonts w:cstheme="minorHAnsi"/>
        </w:rPr>
        <w:t>Academic Programs</w:t>
      </w:r>
      <w:r w:rsidR="00D3220A" w:rsidRPr="003F3251">
        <w:rPr>
          <w:rFonts w:cstheme="minorHAnsi"/>
        </w:rPr>
        <w:t xml:space="preserve"> Subcommittee – </w:t>
      </w:r>
      <w:r w:rsidRPr="003F3251">
        <w:rPr>
          <w:rFonts w:cstheme="minorHAnsi"/>
        </w:rPr>
        <w:t>Holly Nelson</w:t>
      </w:r>
      <w:r w:rsidR="00D3220A" w:rsidRPr="003F3251">
        <w:rPr>
          <w:rFonts w:cstheme="minorHAnsi"/>
        </w:rPr>
        <w:t>, Chair</w:t>
      </w:r>
    </w:p>
    <w:p w14:paraId="6A022A4E" w14:textId="1C109FB3" w:rsidR="00CF461C" w:rsidRPr="003F3251" w:rsidRDefault="00CF461C" w:rsidP="00CF461C">
      <w:pPr>
        <w:pStyle w:val="ListParagraph"/>
        <w:shd w:val="clear" w:color="auto" w:fill="FFFFFF"/>
        <w:spacing w:before="100" w:beforeAutospacing="1" w:after="100" w:afterAutospacing="1"/>
        <w:rPr>
          <w:rFonts w:cstheme="minorHAnsi"/>
        </w:rPr>
      </w:pPr>
    </w:p>
    <w:p w14:paraId="5A2B4E35" w14:textId="4A848355" w:rsidR="00037906" w:rsidRPr="003B45CD" w:rsidRDefault="00F012BF" w:rsidP="00460CEC">
      <w:pPr>
        <w:pStyle w:val="ListParagraph"/>
        <w:numPr>
          <w:ilvl w:val="0"/>
          <w:numId w:val="25"/>
        </w:numPr>
        <w:shd w:val="clear" w:color="auto" w:fill="FFFFFF"/>
        <w:spacing w:before="100" w:beforeAutospacing="1" w:after="100" w:afterAutospacing="1"/>
        <w:rPr>
          <w:rFonts w:cstheme="minorHAnsi"/>
        </w:rPr>
      </w:pPr>
      <w:bookmarkStart w:id="9" w:name="_Hlk133326588"/>
      <w:r>
        <w:rPr>
          <w:rFonts w:cstheme="minorHAnsi"/>
        </w:rPr>
        <w:t>Bachelor of Creative Intelligence and Innovation (Honors)</w:t>
      </w:r>
    </w:p>
    <w:p w14:paraId="6DCE4EB5" w14:textId="77777777" w:rsidR="003B45CD" w:rsidRDefault="003B45CD" w:rsidP="00B11281">
      <w:pPr>
        <w:pStyle w:val="ListParagraph"/>
        <w:shd w:val="clear" w:color="auto" w:fill="FFFFFF"/>
        <w:spacing w:before="100" w:beforeAutospacing="1" w:after="100" w:afterAutospacing="1"/>
        <w:ind w:left="1440" w:firstLine="720"/>
        <w:rPr>
          <w:rFonts w:eastAsia="Times New Roman" w:cstheme="minorHAnsi"/>
        </w:rPr>
      </w:pPr>
    </w:p>
    <w:p w14:paraId="706D2AD6" w14:textId="77777777" w:rsidR="00274280" w:rsidRDefault="00E17EB5"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lastRenderedPageBreak/>
        <w:t xml:space="preserve">This proposal was presented to us in both March and April. Due to the unique nature of the </w:t>
      </w:r>
      <w:r w:rsidR="00B837F1">
        <w:rPr>
          <w:rFonts w:eastAsia="Times New Roman" w:cstheme="minorHAnsi"/>
        </w:rPr>
        <w:t>degree,</w:t>
      </w:r>
      <w:r>
        <w:rPr>
          <w:rFonts w:eastAsia="Times New Roman" w:cstheme="minorHAnsi"/>
        </w:rPr>
        <w:t xml:space="preserve"> </w:t>
      </w:r>
      <w:r w:rsidR="00217D86">
        <w:rPr>
          <w:rFonts w:eastAsia="Times New Roman" w:cstheme="minorHAnsi"/>
        </w:rPr>
        <w:t>the subcommittee</w:t>
      </w:r>
      <w:r>
        <w:rPr>
          <w:rFonts w:eastAsia="Times New Roman" w:cstheme="minorHAnsi"/>
        </w:rPr>
        <w:t xml:space="preserve"> had </w:t>
      </w:r>
      <w:r w:rsidR="00B837F1">
        <w:rPr>
          <w:rFonts w:eastAsia="Times New Roman" w:cstheme="minorHAnsi"/>
        </w:rPr>
        <w:t xml:space="preserve">requested that they first </w:t>
      </w:r>
      <w:r w:rsidR="002A182F">
        <w:rPr>
          <w:rFonts w:eastAsia="Times New Roman" w:cstheme="minorHAnsi"/>
        </w:rPr>
        <w:t>receive</w:t>
      </w:r>
      <w:r w:rsidR="00B837F1">
        <w:rPr>
          <w:rFonts w:eastAsia="Times New Roman" w:cstheme="minorHAnsi"/>
        </w:rPr>
        <w:t xml:space="preserve"> UCAAC approval which was confirmed today prior to this meeting. </w:t>
      </w:r>
      <w:r w:rsidR="00217D86">
        <w:rPr>
          <w:rFonts w:eastAsia="Times New Roman" w:cstheme="minorHAnsi"/>
        </w:rPr>
        <w:t xml:space="preserve">They have provided tremendous amounts of </w:t>
      </w:r>
      <w:r w:rsidR="002A182F">
        <w:rPr>
          <w:rFonts w:eastAsia="Times New Roman" w:cstheme="minorHAnsi"/>
        </w:rPr>
        <w:t xml:space="preserve"> information and </w:t>
      </w:r>
      <w:r w:rsidR="00217D86">
        <w:rPr>
          <w:rFonts w:eastAsia="Times New Roman" w:cstheme="minorHAnsi"/>
        </w:rPr>
        <w:t>justification</w:t>
      </w:r>
      <w:r w:rsidR="002A182F">
        <w:rPr>
          <w:rFonts w:eastAsia="Times New Roman" w:cstheme="minorHAnsi"/>
        </w:rPr>
        <w:t xml:space="preserve"> both to us and the UCAAC committee. Essentially this degree is a non-standalone major that requires a secondary major to be mapped on to. </w:t>
      </w:r>
      <w:r w:rsidR="006B2530">
        <w:rPr>
          <w:rFonts w:eastAsia="Times New Roman" w:cstheme="minorHAnsi"/>
        </w:rPr>
        <w:t>The concerns mainly revolve</w:t>
      </w:r>
      <w:r w:rsidR="00A43289">
        <w:rPr>
          <w:rFonts w:eastAsia="Times New Roman" w:cstheme="minorHAnsi"/>
        </w:rPr>
        <w:t xml:space="preserve"> around the fact that the requirement of two majors is exclusionary to students </w:t>
      </w:r>
      <w:r w:rsidR="00C0323F">
        <w:rPr>
          <w:rFonts w:eastAsia="Times New Roman" w:cstheme="minorHAnsi"/>
        </w:rPr>
        <w:t>in regard to workload expectatio</w:t>
      </w:r>
      <w:r w:rsidR="00D66308">
        <w:rPr>
          <w:rFonts w:eastAsia="Times New Roman" w:cstheme="minorHAnsi"/>
        </w:rPr>
        <w:t xml:space="preserve">ns despite the fact that it is exclusive to Honors. Members of the Subcommittee specifically expressed concerns that Honors students with heavier </w:t>
      </w:r>
      <w:r w:rsidR="00B44515">
        <w:rPr>
          <w:rFonts w:eastAsia="Times New Roman" w:cstheme="minorHAnsi"/>
        </w:rPr>
        <w:t xml:space="preserve">majors would be unable to do the double major due to the number of units. </w:t>
      </w:r>
    </w:p>
    <w:p w14:paraId="5D304F48" w14:textId="77777777" w:rsidR="00274280" w:rsidRDefault="00274280" w:rsidP="003B45CD">
      <w:pPr>
        <w:pStyle w:val="ListParagraph"/>
        <w:shd w:val="clear" w:color="auto" w:fill="FFFFFF"/>
        <w:spacing w:before="100" w:beforeAutospacing="1" w:after="100" w:afterAutospacing="1"/>
        <w:ind w:left="1440"/>
        <w:rPr>
          <w:rFonts w:eastAsia="Times New Roman" w:cstheme="minorHAnsi"/>
        </w:rPr>
      </w:pPr>
    </w:p>
    <w:p w14:paraId="362D8796" w14:textId="3DC0BC95" w:rsidR="00BA3225" w:rsidRDefault="00B44515"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Member of the committee notes that it is not unheard of for student to enroll in double majors. </w:t>
      </w:r>
      <w:r w:rsidR="00B72C3C">
        <w:rPr>
          <w:rFonts w:eastAsia="Times New Roman" w:cstheme="minorHAnsi"/>
        </w:rPr>
        <w:t>The goal of the program is to empower student to tackle real life problem</w:t>
      </w:r>
      <w:r w:rsidR="00C93487">
        <w:rPr>
          <w:rFonts w:eastAsia="Times New Roman" w:cstheme="minorHAnsi"/>
        </w:rPr>
        <w:t>s</w:t>
      </w:r>
      <w:r w:rsidR="00332112">
        <w:rPr>
          <w:rFonts w:eastAsia="Times New Roman" w:cstheme="minorHAnsi"/>
        </w:rPr>
        <w:t xml:space="preserve">, a key component </w:t>
      </w:r>
      <w:r w:rsidR="00C93487">
        <w:rPr>
          <w:rFonts w:eastAsia="Times New Roman" w:cstheme="minorHAnsi"/>
        </w:rPr>
        <w:t>in</w:t>
      </w:r>
      <w:r w:rsidR="00332112">
        <w:rPr>
          <w:rFonts w:eastAsia="Times New Roman" w:cstheme="minorHAnsi"/>
        </w:rPr>
        <w:t xml:space="preserve"> adapting the curriculum from the </w:t>
      </w:r>
      <w:r w:rsidR="00C93487">
        <w:rPr>
          <w:rFonts w:eastAsia="Times New Roman" w:cstheme="minorHAnsi"/>
        </w:rPr>
        <w:t>University of Technology Sydney to here is presenting local problems</w:t>
      </w:r>
      <w:r w:rsidR="00274280">
        <w:rPr>
          <w:rFonts w:eastAsia="Times New Roman" w:cstheme="minorHAnsi"/>
        </w:rPr>
        <w:t xml:space="preserve"> </w:t>
      </w:r>
      <w:r w:rsidR="00BA3225">
        <w:rPr>
          <w:rFonts w:eastAsia="Times New Roman" w:cstheme="minorHAnsi"/>
        </w:rPr>
        <w:t>those students</w:t>
      </w:r>
      <w:r w:rsidR="00274280">
        <w:rPr>
          <w:rFonts w:eastAsia="Times New Roman" w:cstheme="minorHAnsi"/>
        </w:rPr>
        <w:t xml:space="preserve"> can work on across a variety of studies and disciplines.</w:t>
      </w:r>
      <w:r w:rsidR="0045641B">
        <w:rPr>
          <w:rFonts w:eastAsia="Times New Roman" w:cstheme="minorHAnsi"/>
        </w:rPr>
        <w:t xml:space="preserve"> It was also mentioned that many students coming into the Honors </w:t>
      </w:r>
      <w:r w:rsidR="005C2AC3">
        <w:rPr>
          <w:rFonts w:eastAsia="Times New Roman" w:cstheme="minorHAnsi"/>
        </w:rPr>
        <w:t xml:space="preserve">college are well established with many college credits already, making it less of a challenge for them to complete a double major. </w:t>
      </w:r>
    </w:p>
    <w:p w14:paraId="3AE68F58" w14:textId="77777777" w:rsidR="005C2AC3" w:rsidRDefault="005C2AC3" w:rsidP="003B45CD">
      <w:pPr>
        <w:pStyle w:val="ListParagraph"/>
        <w:shd w:val="clear" w:color="auto" w:fill="FFFFFF"/>
        <w:spacing w:before="100" w:beforeAutospacing="1" w:after="100" w:afterAutospacing="1"/>
        <w:ind w:left="1440"/>
        <w:rPr>
          <w:rFonts w:eastAsia="Times New Roman" w:cstheme="minorHAnsi"/>
        </w:rPr>
      </w:pPr>
    </w:p>
    <w:p w14:paraId="7773CFAC" w14:textId="44CB5D05" w:rsidR="005C2AC3" w:rsidRDefault="00A67D38"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Another member of the committee </w:t>
      </w:r>
      <w:r w:rsidR="005C2AC3">
        <w:rPr>
          <w:rFonts w:eastAsia="Times New Roman" w:cstheme="minorHAnsi"/>
        </w:rPr>
        <w:t xml:space="preserve">notes </w:t>
      </w:r>
      <w:r w:rsidR="00265AD0">
        <w:rPr>
          <w:rFonts w:eastAsia="Times New Roman" w:cstheme="minorHAnsi"/>
        </w:rPr>
        <w:t xml:space="preserve">that typically, proposals are reviewed on evidence of student need. </w:t>
      </w:r>
      <w:r w:rsidR="00E07F17">
        <w:rPr>
          <w:rFonts w:eastAsia="Times New Roman" w:cstheme="minorHAnsi"/>
        </w:rPr>
        <w:t xml:space="preserve">In contrast, this proposal </w:t>
      </w:r>
      <w:r w:rsidR="00AC1C87">
        <w:rPr>
          <w:rFonts w:eastAsia="Times New Roman" w:cstheme="minorHAnsi"/>
        </w:rPr>
        <w:t>has</w:t>
      </w:r>
      <w:r w:rsidR="00E07F17">
        <w:rPr>
          <w:rFonts w:eastAsia="Times New Roman" w:cstheme="minorHAnsi"/>
        </w:rPr>
        <w:t xml:space="preserve"> </w:t>
      </w:r>
      <w:r w:rsidR="0036720A">
        <w:rPr>
          <w:rFonts w:eastAsia="Times New Roman" w:cstheme="minorHAnsi"/>
        </w:rPr>
        <w:t>the purpose</w:t>
      </w:r>
      <w:r w:rsidR="00E07F17">
        <w:rPr>
          <w:rFonts w:eastAsia="Times New Roman" w:cstheme="minorHAnsi"/>
        </w:rPr>
        <w:t xml:space="preserve"> of being innovative and differentiating the University of Arizona from other institutions across the country. </w:t>
      </w:r>
    </w:p>
    <w:p w14:paraId="2E74BC31" w14:textId="77777777" w:rsidR="003B45CD" w:rsidRDefault="003B45CD" w:rsidP="003B45CD">
      <w:pPr>
        <w:pStyle w:val="ListParagraph"/>
        <w:shd w:val="clear" w:color="auto" w:fill="FFFFFF"/>
        <w:spacing w:before="100" w:beforeAutospacing="1" w:after="100" w:afterAutospacing="1"/>
        <w:ind w:left="1440"/>
        <w:rPr>
          <w:rFonts w:eastAsia="Times New Roman" w:cstheme="minorHAnsi"/>
        </w:rPr>
      </w:pPr>
    </w:p>
    <w:p w14:paraId="2F453C5D" w14:textId="6905A27D" w:rsidR="004C58A3" w:rsidRDefault="007A79C4" w:rsidP="003B45CD">
      <w:pPr>
        <w:pStyle w:val="ListParagraph"/>
        <w:shd w:val="clear" w:color="auto" w:fill="FFFFFF"/>
        <w:spacing w:before="100" w:beforeAutospacing="1" w:after="100" w:afterAutospacing="1"/>
        <w:ind w:left="1440"/>
        <w:rPr>
          <w:rFonts w:cstheme="minorHAnsi"/>
        </w:rPr>
      </w:pPr>
      <w:r>
        <w:rPr>
          <w:rFonts w:eastAsia="Times New Roman" w:cstheme="minorHAnsi"/>
        </w:rPr>
        <w:t xml:space="preserve">Presented by </w:t>
      </w:r>
      <w:r w:rsidR="00037906">
        <w:rPr>
          <w:rFonts w:eastAsia="Times New Roman" w:cstheme="minorHAnsi"/>
        </w:rPr>
        <w:t xml:space="preserve">John Pollard, </w:t>
      </w:r>
      <w:r w:rsidR="006758FB">
        <w:rPr>
          <w:rFonts w:eastAsia="Times New Roman" w:cstheme="minorHAnsi"/>
        </w:rPr>
        <w:t>Jennie McStotts, Caitlyn Hall, and Kailey</w:t>
      </w:r>
      <w:r>
        <w:rPr>
          <w:rFonts w:eastAsia="Times New Roman" w:cstheme="minorHAnsi"/>
        </w:rPr>
        <w:t xml:space="preserve"> Glibert</w:t>
      </w:r>
      <w:r w:rsidR="003B45CD">
        <w:rPr>
          <w:rFonts w:cstheme="minorHAnsi"/>
        </w:rPr>
        <w:t>.</w:t>
      </w:r>
    </w:p>
    <w:p w14:paraId="6541BC49" w14:textId="77777777" w:rsidR="003B45CD" w:rsidRDefault="003B45CD" w:rsidP="003B45CD">
      <w:pPr>
        <w:pStyle w:val="ListParagraph"/>
        <w:shd w:val="clear" w:color="auto" w:fill="FFFFFF"/>
        <w:spacing w:before="100" w:beforeAutospacing="1" w:after="100" w:afterAutospacing="1"/>
        <w:ind w:left="1440"/>
        <w:rPr>
          <w:rFonts w:eastAsia="Times New Roman" w:cstheme="minorHAnsi"/>
        </w:rPr>
      </w:pPr>
    </w:p>
    <w:p w14:paraId="322A06F2" w14:textId="25D381EB" w:rsidR="00AC1C87" w:rsidRDefault="003E7FD3"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This degree is a great way to get hands on </w:t>
      </w:r>
      <w:r w:rsidR="00F479EB">
        <w:rPr>
          <w:rFonts w:eastAsia="Times New Roman" w:cstheme="minorHAnsi"/>
        </w:rPr>
        <w:t>and trans</w:t>
      </w:r>
      <w:r w:rsidR="003A7264">
        <w:rPr>
          <w:rFonts w:eastAsia="Times New Roman" w:cstheme="minorHAnsi"/>
        </w:rPr>
        <w:t>disciplinary</w:t>
      </w:r>
      <w:r w:rsidR="00F479EB">
        <w:rPr>
          <w:rFonts w:eastAsia="Times New Roman" w:cstheme="minorHAnsi"/>
        </w:rPr>
        <w:t xml:space="preserve"> </w:t>
      </w:r>
      <w:r w:rsidR="003A7264">
        <w:rPr>
          <w:rFonts w:eastAsia="Times New Roman" w:cstheme="minorHAnsi"/>
        </w:rPr>
        <w:t>experien</w:t>
      </w:r>
      <w:r w:rsidR="00322A5A">
        <w:rPr>
          <w:rFonts w:eastAsia="Times New Roman" w:cstheme="minorHAnsi"/>
        </w:rPr>
        <w:t>ti</w:t>
      </w:r>
      <w:r w:rsidR="003A7264">
        <w:rPr>
          <w:rFonts w:eastAsia="Times New Roman" w:cstheme="minorHAnsi"/>
        </w:rPr>
        <w:t xml:space="preserve">al </w:t>
      </w:r>
      <w:r w:rsidR="00F479EB">
        <w:rPr>
          <w:rFonts w:eastAsia="Times New Roman" w:cstheme="minorHAnsi"/>
        </w:rPr>
        <w:t xml:space="preserve">learning to address </w:t>
      </w:r>
      <w:r w:rsidR="00F41C51">
        <w:rPr>
          <w:rFonts w:eastAsia="Times New Roman" w:cstheme="minorHAnsi"/>
        </w:rPr>
        <w:t xml:space="preserve">grand challenges. Rather than breaking down problems into smaller pieces and looking at it from a single discipline, this degree embraces complexity. </w:t>
      </w:r>
      <w:r w:rsidR="00886D39">
        <w:rPr>
          <w:rFonts w:eastAsia="Times New Roman" w:cstheme="minorHAnsi"/>
        </w:rPr>
        <w:t xml:space="preserve">Each class will have industry, community, and governmental partners coming in and presenting </w:t>
      </w:r>
      <w:r w:rsidR="003276B2">
        <w:rPr>
          <w:rFonts w:eastAsia="Times New Roman" w:cstheme="minorHAnsi"/>
        </w:rPr>
        <w:t>grand challenges (</w:t>
      </w:r>
      <w:r w:rsidR="004D5528">
        <w:rPr>
          <w:rFonts w:eastAsia="Times New Roman" w:cstheme="minorHAnsi"/>
        </w:rPr>
        <w:t>i.e.,</w:t>
      </w:r>
      <w:r w:rsidR="003276B2">
        <w:rPr>
          <w:rFonts w:eastAsia="Times New Roman" w:cstheme="minorHAnsi"/>
        </w:rPr>
        <w:t xml:space="preserve"> </w:t>
      </w:r>
      <w:r w:rsidR="00B73B59">
        <w:rPr>
          <w:rFonts w:eastAsia="Times New Roman" w:cstheme="minorHAnsi"/>
        </w:rPr>
        <w:t>c</w:t>
      </w:r>
      <w:r w:rsidR="003276B2">
        <w:rPr>
          <w:rFonts w:eastAsia="Times New Roman" w:cstheme="minorHAnsi"/>
        </w:rPr>
        <w:t>limate change)</w:t>
      </w:r>
      <w:r w:rsidR="00886D39">
        <w:rPr>
          <w:rFonts w:eastAsia="Times New Roman" w:cstheme="minorHAnsi"/>
        </w:rPr>
        <w:t xml:space="preserve"> for students</w:t>
      </w:r>
      <w:r w:rsidR="009E6B90">
        <w:rPr>
          <w:rFonts w:eastAsia="Times New Roman" w:cstheme="minorHAnsi"/>
        </w:rPr>
        <w:t xml:space="preserve"> across different disciplines</w:t>
      </w:r>
      <w:r w:rsidR="00886D39">
        <w:rPr>
          <w:rFonts w:eastAsia="Times New Roman" w:cstheme="minorHAnsi"/>
        </w:rPr>
        <w:t xml:space="preserve"> in the honors college to</w:t>
      </w:r>
      <w:r w:rsidR="009E6B90">
        <w:rPr>
          <w:rFonts w:eastAsia="Times New Roman" w:cstheme="minorHAnsi"/>
        </w:rPr>
        <w:t xml:space="preserve"> come </w:t>
      </w:r>
      <w:r w:rsidR="00322A5A">
        <w:rPr>
          <w:rFonts w:eastAsia="Times New Roman" w:cstheme="minorHAnsi"/>
        </w:rPr>
        <w:t>together</w:t>
      </w:r>
      <w:r w:rsidR="00886D39">
        <w:rPr>
          <w:rFonts w:eastAsia="Times New Roman" w:cstheme="minorHAnsi"/>
        </w:rPr>
        <w:t xml:space="preserve"> </w:t>
      </w:r>
      <w:r w:rsidR="0088330C">
        <w:rPr>
          <w:rFonts w:eastAsia="Times New Roman" w:cstheme="minorHAnsi"/>
        </w:rPr>
        <w:t>to develop</w:t>
      </w:r>
      <w:r w:rsidR="00886D39">
        <w:rPr>
          <w:rFonts w:eastAsia="Times New Roman" w:cstheme="minorHAnsi"/>
        </w:rPr>
        <w:t xml:space="preserve"> </w:t>
      </w:r>
      <w:r w:rsidR="00322A5A">
        <w:rPr>
          <w:rFonts w:eastAsia="Times New Roman" w:cstheme="minorHAnsi"/>
        </w:rPr>
        <w:t xml:space="preserve">new ideas and solutions for these issues. </w:t>
      </w:r>
      <w:r w:rsidR="007C62BC">
        <w:rPr>
          <w:rFonts w:eastAsia="Times New Roman" w:cstheme="minorHAnsi"/>
        </w:rPr>
        <w:t xml:space="preserve">This allows so much more interdisciplinary and strength disciplinary collaboration between </w:t>
      </w:r>
      <w:r w:rsidR="0088330C">
        <w:rPr>
          <w:rFonts w:eastAsia="Times New Roman" w:cstheme="minorHAnsi"/>
        </w:rPr>
        <w:t>students.</w:t>
      </w:r>
      <w:r w:rsidR="007C62BC">
        <w:rPr>
          <w:rFonts w:eastAsia="Times New Roman" w:cstheme="minorHAnsi"/>
        </w:rPr>
        <w:t xml:space="preserve"> </w:t>
      </w:r>
      <w:r w:rsidR="002E0437">
        <w:rPr>
          <w:rFonts w:eastAsia="Times New Roman" w:cstheme="minorHAnsi"/>
        </w:rPr>
        <w:t xml:space="preserve">Due to this being a degree program, students will work together with their cohort across multiple </w:t>
      </w:r>
      <w:r w:rsidR="00E5031D">
        <w:rPr>
          <w:rFonts w:eastAsia="Times New Roman" w:cstheme="minorHAnsi"/>
        </w:rPr>
        <w:t xml:space="preserve">courses and explore these topics more in-depth. </w:t>
      </w:r>
    </w:p>
    <w:p w14:paraId="5123C82E" w14:textId="77777777" w:rsidR="00E5031D" w:rsidRDefault="00E5031D" w:rsidP="003B45CD">
      <w:pPr>
        <w:pStyle w:val="ListParagraph"/>
        <w:shd w:val="clear" w:color="auto" w:fill="FFFFFF"/>
        <w:spacing w:before="100" w:beforeAutospacing="1" w:after="100" w:afterAutospacing="1"/>
        <w:ind w:left="1440"/>
        <w:rPr>
          <w:rFonts w:eastAsia="Times New Roman" w:cstheme="minorHAnsi"/>
        </w:rPr>
      </w:pPr>
    </w:p>
    <w:p w14:paraId="36730A35" w14:textId="1DB9094E" w:rsidR="00E5031D" w:rsidRDefault="00E5031D"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This is a dual-degree program </w:t>
      </w:r>
      <w:r w:rsidR="00B73B59">
        <w:rPr>
          <w:rFonts w:eastAsia="Times New Roman" w:cstheme="minorHAnsi"/>
        </w:rPr>
        <w:t xml:space="preserve">and cannot be a standalone degree. It is meant to </w:t>
      </w:r>
      <w:r w:rsidR="004D5528">
        <w:rPr>
          <w:rFonts w:eastAsia="Times New Roman" w:cstheme="minorHAnsi"/>
        </w:rPr>
        <w:t>complement</w:t>
      </w:r>
      <w:r w:rsidR="00B73B59">
        <w:rPr>
          <w:rFonts w:eastAsia="Times New Roman" w:cstheme="minorHAnsi"/>
        </w:rPr>
        <w:t xml:space="preserve"> any degree on campus and </w:t>
      </w:r>
      <w:r w:rsidR="00AC3085">
        <w:rPr>
          <w:rFonts w:eastAsia="Times New Roman" w:cstheme="minorHAnsi"/>
        </w:rPr>
        <w:t xml:space="preserve">can elevate a student’s exposure to different partners and give them a better idea of what </w:t>
      </w:r>
      <w:r w:rsidR="00584C81">
        <w:rPr>
          <w:rFonts w:eastAsia="Times New Roman" w:cstheme="minorHAnsi"/>
        </w:rPr>
        <w:t xml:space="preserve">industry and government look like. We are partnering with </w:t>
      </w:r>
      <w:r w:rsidR="004D5528">
        <w:rPr>
          <w:rFonts w:eastAsia="Times New Roman" w:cstheme="minorHAnsi"/>
        </w:rPr>
        <w:t>the University</w:t>
      </w:r>
      <w:r w:rsidR="00584C81">
        <w:rPr>
          <w:rFonts w:eastAsia="Times New Roman" w:cstheme="minorHAnsi"/>
        </w:rPr>
        <w:t xml:space="preserve"> of Technology </w:t>
      </w:r>
      <w:r w:rsidR="00DE40F0">
        <w:rPr>
          <w:rFonts w:eastAsia="Times New Roman" w:cstheme="minorHAnsi"/>
        </w:rPr>
        <w:t>Sydney,</w:t>
      </w:r>
      <w:r w:rsidR="00584C81">
        <w:rPr>
          <w:rFonts w:eastAsia="Times New Roman" w:cstheme="minorHAnsi"/>
        </w:rPr>
        <w:t xml:space="preserve"> </w:t>
      </w:r>
      <w:r w:rsidR="004D5528">
        <w:rPr>
          <w:rFonts w:eastAsia="Times New Roman" w:cstheme="minorHAnsi"/>
        </w:rPr>
        <w:t>so we are able to provide an in-house but still global experience for our students. We hope to eventually expand our study abroad program as well.</w:t>
      </w:r>
      <w:r w:rsidR="00DE40F0">
        <w:rPr>
          <w:rFonts w:eastAsia="Times New Roman" w:cstheme="minorHAnsi"/>
        </w:rPr>
        <w:t xml:space="preserve"> We believe this program addresses a growing need for students to be able to work on more complex problems. </w:t>
      </w:r>
    </w:p>
    <w:p w14:paraId="3AFD415B" w14:textId="77777777" w:rsidR="00DE40F0" w:rsidRDefault="00DE40F0" w:rsidP="003B45CD">
      <w:pPr>
        <w:pStyle w:val="ListParagraph"/>
        <w:shd w:val="clear" w:color="auto" w:fill="FFFFFF"/>
        <w:spacing w:before="100" w:beforeAutospacing="1" w:after="100" w:afterAutospacing="1"/>
        <w:ind w:left="1440"/>
        <w:rPr>
          <w:rFonts w:eastAsia="Times New Roman" w:cstheme="minorHAnsi"/>
        </w:rPr>
      </w:pPr>
    </w:p>
    <w:p w14:paraId="361163B0" w14:textId="6F4A6333" w:rsidR="001A6422" w:rsidRDefault="00DE40F0"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We are only targeting a cohort size of around 50 students</w:t>
      </w:r>
      <w:r w:rsidR="00B972EB">
        <w:rPr>
          <w:rFonts w:eastAsia="Times New Roman" w:cstheme="minorHAnsi"/>
        </w:rPr>
        <w:t xml:space="preserve"> for cohort and intake. Students will declare this degree after declaring </w:t>
      </w:r>
      <w:r w:rsidR="00473820">
        <w:rPr>
          <w:rFonts w:eastAsia="Times New Roman" w:cstheme="minorHAnsi"/>
        </w:rPr>
        <w:t>a</w:t>
      </w:r>
      <w:r w:rsidR="00B972EB">
        <w:rPr>
          <w:rFonts w:eastAsia="Times New Roman" w:cstheme="minorHAnsi"/>
        </w:rPr>
        <w:t xml:space="preserve"> primary degree and completing orientation. </w:t>
      </w:r>
      <w:r w:rsidR="004A7F3F">
        <w:rPr>
          <w:rFonts w:eastAsia="Times New Roman" w:cstheme="minorHAnsi"/>
        </w:rPr>
        <w:t xml:space="preserve">Currently about 10% of our honors students are enrolled in </w:t>
      </w:r>
      <w:r w:rsidR="00473820">
        <w:rPr>
          <w:rFonts w:eastAsia="Times New Roman" w:cstheme="minorHAnsi"/>
        </w:rPr>
        <w:t>dual degree</w:t>
      </w:r>
      <w:r w:rsidR="00FA382A">
        <w:rPr>
          <w:rFonts w:eastAsia="Times New Roman" w:cstheme="minorHAnsi"/>
        </w:rPr>
        <w:t>s</w:t>
      </w:r>
      <w:r w:rsidR="00473820">
        <w:rPr>
          <w:rFonts w:eastAsia="Times New Roman" w:cstheme="minorHAnsi"/>
        </w:rPr>
        <w:t xml:space="preserve">. We spoke with </w:t>
      </w:r>
      <w:r w:rsidR="00573FE1">
        <w:rPr>
          <w:rFonts w:eastAsia="Times New Roman" w:cstheme="minorHAnsi"/>
        </w:rPr>
        <w:t xml:space="preserve">UTS BCII students who gave strong indications that the program elevated them in their academic and professional careers. </w:t>
      </w:r>
      <w:r w:rsidR="001A6422">
        <w:rPr>
          <w:rFonts w:eastAsia="Times New Roman" w:cstheme="minorHAnsi"/>
        </w:rPr>
        <w:t xml:space="preserve">We are aware this will be a huge </w:t>
      </w:r>
      <w:r w:rsidR="001A6422">
        <w:rPr>
          <w:rFonts w:eastAsia="Times New Roman" w:cstheme="minorHAnsi"/>
        </w:rPr>
        <w:lastRenderedPageBreak/>
        <w:t>undertaking</w:t>
      </w:r>
      <w:r w:rsidR="00A76328">
        <w:rPr>
          <w:rFonts w:eastAsia="Times New Roman" w:cstheme="minorHAnsi"/>
        </w:rPr>
        <w:t xml:space="preserve"> and have plans to hire new advisors and strategic partnership</w:t>
      </w:r>
      <w:r w:rsidR="00140AE3">
        <w:rPr>
          <w:rFonts w:eastAsia="Times New Roman" w:cstheme="minorHAnsi"/>
        </w:rPr>
        <w:t xml:space="preserve">s development coordinators to make sure we can provide students, faculty, advisors, and staff the best leg up possible. </w:t>
      </w:r>
    </w:p>
    <w:p w14:paraId="3193F0E6" w14:textId="77777777" w:rsidR="00140AE3" w:rsidRDefault="00140AE3" w:rsidP="003B45CD">
      <w:pPr>
        <w:pStyle w:val="ListParagraph"/>
        <w:shd w:val="clear" w:color="auto" w:fill="FFFFFF"/>
        <w:spacing w:before="100" w:beforeAutospacing="1" w:after="100" w:afterAutospacing="1"/>
        <w:ind w:left="1440"/>
        <w:rPr>
          <w:rFonts w:eastAsia="Times New Roman" w:cstheme="minorHAnsi"/>
        </w:rPr>
      </w:pPr>
    </w:p>
    <w:p w14:paraId="331A9A5C" w14:textId="7A398D37" w:rsidR="00140AE3" w:rsidRDefault="004F3A16" w:rsidP="003B45CD">
      <w:pPr>
        <w:pStyle w:val="ListParagraph"/>
        <w:shd w:val="clear" w:color="auto" w:fill="FFFFFF"/>
        <w:spacing w:before="100" w:beforeAutospacing="1" w:after="100" w:afterAutospacing="1"/>
        <w:ind w:left="1440"/>
        <w:rPr>
          <w:rFonts w:eastAsia="Times New Roman" w:cstheme="minorHAnsi"/>
        </w:rPr>
      </w:pPr>
      <w:bookmarkStart w:id="10" w:name="_Hlk133607604"/>
      <w:r>
        <w:rPr>
          <w:rFonts w:eastAsia="Times New Roman" w:cstheme="minorHAnsi"/>
        </w:rPr>
        <w:t>The conception of this program started because of the work that we have done in the Honors college</w:t>
      </w:r>
      <w:r w:rsidR="00BF635F">
        <w:rPr>
          <w:rFonts w:eastAsia="Times New Roman" w:cstheme="minorHAnsi"/>
        </w:rPr>
        <w:t xml:space="preserve"> in developing interdisciplinary courses where we would take faculty from different disciplines </w:t>
      </w:r>
      <w:r w:rsidR="002968B2">
        <w:rPr>
          <w:rFonts w:eastAsia="Times New Roman" w:cstheme="minorHAnsi"/>
        </w:rPr>
        <w:t xml:space="preserve">and have them co-teach courses together and stage grand challenges to their students. This is the next evolutionary step, </w:t>
      </w:r>
      <w:r w:rsidR="00BD594B">
        <w:rPr>
          <w:rFonts w:eastAsia="Times New Roman" w:cstheme="minorHAnsi"/>
        </w:rPr>
        <w:t xml:space="preserve">degrees in Honors colleges are starting to pop up across the country. We want to get </w:t>
      </w:r>
      <w:r w:rsidR="00F02253">
        <w:rPr>
          <w:rFonts w:eastAsia="Times New Roman" w:cstheme="minorHAnsi"/>
        </w:rPr>
        <w:t>on</w:t>
      </w:r>
      <w:r w:rsidR="00BD594B">
        <w:rPr>
          <w:rFonts w:eastAsia="Times New Roman" w:cstheme="minorHAnsi"/>
        </w:rPr>
        <w:t xml:space="preserve"> the front end of this to make sure we can attract those amazing high-value students in order to benefit the university as a whole. </w:t>
      </w:r>
      <w:r w:rsidR="008358ED">
        <w:rPr>
          <w:rFonts w:eastAsia="Times New Roman" w:cstheme="minorHAnsi"/>
        </w:rPr>
        <w:t xml:space="preserve">We already have a small coalition of faculty across campus who will be helping us in implementing this </w:t>
      </w:r>
      <w:r w:rsidR="00231864">
        <w:rPr>
          <w:rFonts w:eastAsia="Times New Roman" w:cstheme="minorHAnsi"/>
        </w:rPr>
        <w:t>curriculum and will be including more faculty to be involved as we continue.</w:t>
      </w:r>
      <w:r w:rsidR="00F02253">
        <w:rPr>
          <w:rFonts w:eastAsia="Times New Roman" w:cstheme="minorHAnsi"/>
        </w:rPr>
        <w:t xml:space="preserve"> </w:t>
      </w:r>
      <w:r w:rsidR="000513D2">
        <w:rPr>
          <w:rFonts w:eastAsia="Times New Roman" w:cstheme="minorHAnsi"/>
        </w:rPr>
        <w:t>While we do plan to develop a minor, w</w:t>
      </w:r>
      <w:r w:rsidR="00F02253">
        <w:rPr>
          <w:rFonts w:eastAsia="Times New Roman" w:cstheme="minorHAnsi"/>
        </w:rPr>
        <w:t xml:space="preserve">e decided to begin with a major </w:t>
      </w:r>
      <w:r w:rsidR="000513D2">
        <w:rPr>
          <w:rFonts w:eastAsia="Times New Roman" w:cstheme="minorHAnsi"/>
        </w:rPr>
        <w:t>to keep the benefit of students getting the most possible out of the program as the</w:t>
      </w:r>
      <w:r w:rsidR="000C3E1F">
        <w:rPr>
          <w:rFonts w:eastAsia="Times New Roman" w:cstheme="minorHAnsi"/>
        </w:rPr>
        <w:t>y</w:t>
      </w:r>
      <w:r w:rsidR="000513D2">
        <w:rPr>
          <w:rFonts w:eastAsia="Times New Roman" w:cstheme="minorHAnsi"/>
        </w:rPr>
        <w:t xml:space="preserve"> do at UTS.</w:t>
      </w:r>
    </w:p>
    <w:bookmarkEnd w:id="10"/>
    <w:p w14:paraId="2C24DC3C" w14:textId="77777777" w:rsidR="00AC1C87" w:rsidRDefault="00AC1C87" w:rsidP="003B45CD">
      <w:pPr>
        <w:pStyle w:val="ListParagraph"/>
        <w:shd w:val="clear" w:color="auto" w:fill="FFFFFF"/>
        <w:spacing w:before="100" w:beforeAutospacing="1" w:after="100" w:afterAutospacing="1"/>
        <w:ind w:left="1440"/>
        <w:rPr>
          <w:rFonts w:eastAsia="Times New Roman" w:cstheme="minorHAnsi"/>
        </w:rPr>
      </w:pPr>
    </w:p>
    <w:p w14:paraId="4D942CCD" w14:textId="0FDE406D" w:rsidR="00931104" w:rsidRDefault="00931104"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Committee member notes that they were pleased to hear that Jennie and Kaitlyn traveled to Australia and got testimonials from students</w:t>
      </w:r>
      <w:r w:rsidR="00F02253">
        <w:rPr>
          <w:rFonts w:eastAsia="Times New Roman" w:cstheme="minorHAnsi"/>
        </w:rPr>
        <w:t xml:space="preserve"> currently in the program. </w:t>
      </w:r>
    </w:p>
    <w:p w14:paraId="3E1D50DB" w14:textId="77777777" w:rsidR="000C3E1F" w:rsidRDefault="000C3E1F" w:rsidP="003B45CD">
      <w:pPr>
        <w:pStyle w:val="ListParagraph"/>
        <w:shd w:val="clear" w:color="auto" w:fill="FFFFFF"/>
        <w:spacing w:before="100" w:beforeAutospacing="1" w:after="100" w:afterAutospacing="1"/>
        <w:ind w:left="1440"/>
        <w:rPr>
          <w:rFonts w:eastAsia="Times New Roman" w:cstheme="minorHAnsi"/>
        </w:rPr>
      </w:pPr>
    </w:p>
    <w:p w14:paraId="4C1D20A1" w14:textId="45F9C446" w:rsidR="00D01795" w:rsidRDefault="000C3E1F"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 xml:space="preserve">Q: </w:t>
      </w:r>
      <w:r>
        <w:rPr>
          <w:rFonts w:eastAsia="Times New Roman" w:cstheme="minorHAnsi"/>
        </w:rPr>
        <w:t xml:space="preserve">What is the nature of this collaboration with UTS? Will you be using the same courses? Will </w:t>
      </w:r>
      <w:r w:rsidR="00D01795">
        <w:rPr>
          <w:rFonts w:eastAsia="Times New Roman" w:cstheme="minorHAnsi"/>
        </w:rPr>
        <w:t>they</w:t>
      </w:r>
      <w:r>
        <w:rPr>
          <w:rFonts w:eastAsia="Times New Roman" w:cstheme="minorHAnsi"/>
        </w:rPr>
        <w:t xml:space="preserve"> be considered </w:t>
      </w:r>
      <w:r w:rsidR="00D01795">
        <w:rPr>
          <w:rFonts w:eastAsia="Times New Roman" w:cstheme="minorHAnsi"/>
        </w:rPr>
        <w:t xml:space="preserve">equivalent when global is set up? Are you using the same syllabus or creating your own? </w:t>
      </w:r>
    </w:p>
    <w:p w14:paraId="798D474A" w14:textId="742B29A6" w:rsidR="00D01795" w:rsidRDefault="00D01795"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A:</w:t>
      </w:r>
      <w:r>
        <w:rPr>
          <w:rFonts w:eastAsia="Times New Roman" w:cstheme="minorHAnsi"/>
        </w:rPr>
        <w:t xml:space="preserve"> </w:t>
      </w:r>
      <w:r w:rsidR="00BC30E4">
        <w:rPr>
          <w:rFonts w:eastAsia="Times New Roman" w:cstheme="minorHAnsi"/>
        </w:rPr>
        <w:t xml:space="preserve">It’s best described as a hybrid of what you </w:t>
      </w:r>
      <w:r w:rsidR="007A2458">
        <w:rPr>
          <w:rFonts w:eastAsia="Times New Roman" w:cstheme="minorHAnsi"/>
        </w:rPr>
        <w:t xml:space="preserve">said. We are taking their curriculum over and establishing a partnership agreement with </w:t>
      </w:r>
      <w:r w:rsidR="008F544A">
        <w:rPr>
          <w:rFonts w:eastAsia="Times New Roman" w:cstheme="minorHAnsi"/>
        </w:rPr>
        <w:t>them,</w:t>
      </w:r>
      <w:r w:rsidR="007A2458">
        <w:rPr>
          <w:rFonts w:eastAsia="Times New Roman" w:cstheme="minorHAnsi"/>
        </w:rPr>
        <w:t xml:space="preserve"> but we will be doing our own version of these courses. Additionally</w:t>
      </w:r>
      <w:r w:rsidR="008F544A">
        <w:rPr>
          <w:rFonts w:eastAsia="Times New Roman" w:cstheme="minorHAnsi"/>
        </w:rPr>
        <w:t>,</w:t>
      </w:r>
      <w:r w:rsidR="007A2458">
        <w:rPr>
          <w:rFonts w:eastAsia="Times New Roman" w:cstheme="minorHAnsi"/>
        </w:rPr>
        <w:t xml:space="preserve"> one of the reasons that </w:t>
      </w:r>
      <w:r w:rsidR="00AF0F5E">
        <w:rPr>
          <w:rFonts w:eastAsia="Times New Roman" w:cstheme="minorHAnsi"/>
        </w:rPr>
        <w:t>UTS</w:t>
      </w:r>
      <w:r w:rsidR="007A2458">
        <w:rPr>
          <w:rFonts w:eastAsia="Times New Roman" w:cstheme="minorHAnsi"/>
        </w:rPr>
        <w:t xml:space="preserve"> is interested in partnering with us is due to the fact that the University of Arizona is </w:t>
      </w:r>
      <w:r w:rsidR="008F544A">
        <w:rPr>
          <w:rFonts w:eastAsia="Times New Roman" w:cstheme="minorHAnsi"/>
        </w:rPr>
        <w:t>really well known for pe</w:t>
      </w:r>
      <w:r w:rsidR="00834F4D">
        <w:rPr>
          <w:rFonts w:eastAsia="Times New Roman" w:cstheme="minorHAnsi"/>
        </w:rPr>
        <w:t>dago</w:t>
      </w:r>
      <w:r w:rsidR="008F544A">
        <w:rPr>
          <w:rFonts w:eastAsia="Times New Roman" w:cstheme="minorHAnsi"/>
        </w:rPr>
        <w:t>gical</w:t>
      </w:r>
      <w:r w:rsidR="00941D81">
        <w:rPr>
          <w:rFonts w:eastAsia="Times New Roman" w:cstheme="minorHAnsi"/>
        </w:rPr>
        <w:t xml:space="preserve"> innovation and collaborative</w:t>
      </w:r>
      <w:r w:rsidR="008F544A">
        <w:rPr>
          <w:rFonts w:eastAsia="Times New Roman" w:cstheme="minorHAnsi"/>
        </w:rPr>
        <w:t xml:space="preserve"> learning</w:t>
      </w:r>
      <w:r w:rsidR="00941D81">
        <w:rPr>
          <w:rFonts w:eastAsia="Times New Roman" w:cstheme="minorHAnsi"/>
        </w:rPr>
        <w:t xml:space="preserve">. They are interested in having us </w:t>
      </w:r>
      <w:r w:rsidR="008C7E0C">
        <w:rPr>
          <w:rFonts w:eastAsia="Times New Roman" w:cstheme="minorHAnsi"/>
        </w:rPr>
        <w:t xml:space="preserve">contribute </w:t>
      </w:r>
      <w:r w:rsidR="00E90372">
        <w:rPr>
          <w:rFonts w:eastAsia="Times New Roman" w:cstheme="minorHAnsi"/>
        </w:rPr>
        <w:t>to</w:t>
      </w:r>
      <w:r w:rsidR="008C7E0C">
        <w:rPr>
          <w:rFonts w:eastAsia="Times New Roman" w:cstheme="minorHAnsi"/>
        </w:rPr>
        <w:t xml:space="preserve"> </w:t>
      </w:r>
      <w:r w:rsidR="00941D81">
        <w:rPr>
          <w:rFonts w:eastAsia="Times New Roman" w:cstheme="minorHAnsi"/>
        </w:rPr>
        <w:t>help</w:t>
      </w:r>
      <w:r w:rsidR="008C7E0C">
        <w:rPr>
          <w:rFonts w:eastAsia="Times New Roman" w:cstheme="minorHAnsi"/>
        </w:rPr>
        <w:t>ing</w:t>
      </w:r>
      <w:r w:rsidR="00941D81">
        <w:rPr>
          <w:rFonts w:eastAsia="Times New Roman" w:cstheme="minorHAnsi"/>
        </w:rPr>
        <w:t xml:space="preserve"> them </w:t>
      </w:r>
      <w:r w:rsidR="008C7E0C">
        <w:rPr>
          <w:rFonts w:eastAsia="Times New Roman" w:cstheme="minorHAnsi"/>
        </w:rPr>
        <w:t>co-develop materials for use in the next generation of BCII.</w:t>
      </w:r>
      <w:r w:rsidR="00AF0F5E">
        <w:rPr>
          <w:rFonts w:eastAsia="Times New Roman" w:cstheme="minorHAnsi"/>
        </w:rPr>
        <w:t xml:space="preserve"> It's a mutual partnership involving faculty from both institutions coworking together. At the end of the day this will be a UA degree and we will be making it our own.</w:t>
      </w:r>
      <w:r w:rsidR="00941D81">
        <w:rPr>
          <w:rFonts w:eastAsia="Times New Roman" w:cstheme="minorHAnsi"/>
        </w:rPr>
        <w:t xml:space="preserve"> </w:t>
      </w:r>
    </w:p>
    <w:p w14:paraId="17497AD1" w14:textId="36EE70D5" w:rsidR="00F74181" w:rsidRDefault="00AF0F5E"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 xml:space="preserve">Q: </w:t>
      </w:r>
      <w:r>
        <w:rPr>
          <w:rFonts w:eastAsia="Times New Roman" w:cstheme="minorHAnsi"/>
        </w:rPr>
        <w:t>On page 2 of the proposal</w:t>
      </w:r>
      <w:r w:rsidR="00E90372">
        <w:rPr>
          <w:rFonts w:eastAsia="Times New Roman" w:cstheme="minorHAnsi"/>
        </w:rPr>
        <w:t>, under required supporting co</w:t>
      </w:r>
      <w:r w:rsidR="00F32365">
        <w:rPr>
          <w:rFonts w:eastAsia="Times New Roman" w:cstheme="minorHAnsi"/>
        </w:rPr>
        <w:t xml:space="preserve">urse work, there is a statement that </w:t>
      </w:r>
      <w:r w:rsidR="008547DC">
        <w:rPr>
          <w:rFonts w:eastAsia="Times New Roman" w:cstheme="minorHAnsi"/>
        </w:rPr>
        <w:t>says,</w:t>
      </w:r>
      <w:r w:rsidR="00F32365">
        <w:rPr>
          <w:rFonts w:eastAsia="Times New Roman" w:cstheme="minorHAnsi"/>
        </w:rPr>
        <w:t xml:space="preserve"> </w:t>
      </w:r>
      <w:r w:rsidR="00F74181">
        <w:rPr>
          <w:rFonts w:eastAsia="Times New Roman" w:cstheme="minorHAnsi"/>
        </w:rPr>
        <w:t>“the requirements will be dependent on each student’s respective primary major degree program.” Would you be able to elaborate on that a little more?</w:t>
      </w:r>
    </w:p>
    <w:p w14:paraId="5A6DBB5B" w14:textId="7659D11B" w:rsidR="00F74181" w:rsidRDefault="00F74181" w:rsidP="003B45CD">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b/>
          <w:bCs/>
        </w:rPr>
        <w:t>A:</w:t>
      </w:r>
      <w:r w:rsidR="008547DC">
        <w:rPr>
          <w:rFonts w:eastAsia="Times New Roman" w:cstheme="minorHAnsi"/>
        </w:rPr>
        <w:t xml:space="preserve"> Due to the nature of this degree being mapped onto </w:t>
      </w:r>
      <w:r w:rsidR="003E6415">
        <w:rPr>
          <w:rFonts w:eastAsia="Times New Roman" w:cstheme="minorHAnsi"/>
        </w:rPr>
        <w:t>primary degrees chosen by the student, we don’t have set requirements</w:t>
      </w:r>
      <w:r w:rsidR="005945C2">
        <w:rPr>
          <w:rFonts w:eastAsia="Times New Roman" w:cstheme="minorHAnsi"/>
        </w:rPr>
        <w:t xml:space="preserve">. With this degree we understand there will be students across all different degree </w:t>
      </w:r>
      <w:r w:rsidR="007269CA">
        <w:rPr>
          <w:rFonts w:eastAsia="Times New Roman" w:cstheme="minorHAnsi"/>
        </w:rPr>
        <w:t>types,</w:t>
      </w:r>
      <w:r w:rsidR="005945C2">
        <w:rPr>
          <w:rFonts w:eastAsia="Times New Roman" w:cstheme="minorHAnsi"/>
        </w:rPr>
        <w:t xml:space="preserve"> so we are trying to be as accessible and flexible as possible</w:t>
      </w:r>
      <w:r w:rsidR="00DD3CA6">
        <w:rPr>
          <w:rFonts w:eastAsia="Times New Roman" w:cstheme="minorHAnsi"/>
        </w:rPr>
        <w:t xml:space="preserve"> in order to accommodate students wherever possible. </w:t>
      </w:r>
    </w:p>
    <w:p w14:paraId="6E2BF8DE" w14:textId="77777777" w:rsidR="00F74181" w:rsidRPr="003B45CD" w:rsidRDefault="00F74181" w:rsidP="003B45CD">
      <w:pPr>
        <w:pStyle w:val="ListParagraph"/>
        <w:shd w:val="clear" w:color="auto" w:fill="FFFFFF"/>
        <w:spacing w:before="100" w:beforeAutospacing="1" w:after="100" w:afterAutospacing="1"/>
        <w:ind w:left="1440"/>
        <w:rPr>
          <w:rFonts w:eastAsia="Times New Roman" w:cstheme="minorHAnsi"/>
        </w:rPr>
      </w:pPr>
    </w:p>
    <w:p w14:paraId="0D89F1F6" w14:textId="65DEBD5F" w:rsidR="00123498" w:rsidRPr="004540BF" w:rsidRDefault="006E0D43" w:rsidP="004540BF">
      <w:pPr>
        <w:pStyle w:val="ListParagraph"/>
        <w:shd w:val="clear" w:color="auto" w:fill="FFFFFF"/>
        <w:spacing w:before="100" w:beforeAutospacing="1" w:after="100" w:afterAutospacing="1"/>
        <w:ind w:left="1440"/>
        <w:rPr>
          <w:rFonts w:eastAsia="Times New Roman" w:cstheme="minorHAnsi"/>
        </w:rPr>
      </w:pPr>
      <w:bookmarkStart w:id="11" w:name="_Hlk133332864"/>
      <w:r>
        <w:rPr>
          <w:rFonts w:cstheme="minorHAnsi"/>
        </w:rPr>
        <w:t>Allison Lee</w:t>
      </w:r>
      <w:r w:rsidR="00123498" w:rsidRPr="003F3251">
        <w:rPr>
          <w:rFonts w:cstheme="minorHAnsi"/>
        </w:rPr>
        <w:t xml:space="preserve"> motioned to approve. </w:t>
      </w:r>
      <w:r>
        <w:rPr>
          <w:rFonts w:cstheme="minorHAnsi"/>
        </w:rPr>
        <w:t xml:space="preserve">Dana Lema Seconds. </w:t>
      </w:r>
      <w:r w:rsidR="00123498" w:rsidRPr="003F3251">
        <w:rPr>
          <w:rFonts w:cstheme="minorHAnsi"/>
        </w:rPr>
        <w:t xml:space="preserve">Motion carries with </w:t>
      </w:r>
      <w:r w:rsidR="0043449C">
        <w:rPr>
          <w:rFonts w:cstheme="minorHAnsi"/>
        </w:rPr>
        <w:t>15</w:t>
      </w:r>
      <w:r w:rsidR="00123498" w:rsidRPr="003F3251">
        <w:rPr>
          <w:rFonts w:cstheme="minorHAnsi"/>
        </w:rPr>
        <w:t xml:space="preserve"> yeas, </w:t>
      </w:r>
      <w:r w:rsidR="0043449C">
        <w:rPr>
          <w:rFonts w:cstheme="minorHAnsi"/>
        </w:rPr>
        <w:t>0</w:t>
      </w:r>
      <w:r w:rsidR="00123498" w:rsidRPr="003F3251">
        <w:rPr>
          <w:rFonts w:cstheme="minorHAnsi"/>
        </w:rPr>
        <w:t xml:space="preserve"> nays, 0 abstain. </w:t>
      </w:r>
    </w:p>
    <w:bookmarkEnd w:id="9"/>
    <w:bookmarkEnd w:id="11"/>
    <w:p w14:paraId="73A81F63" w14:textId="77777777" w:rsidR="004F694E" w:rsidRPr="003F3251" w:rsidRDefault="004F694E" w:rsidP="008728C6">
      <w:pPr>
        <w:pStyle w:val="ListParagraph"/>
        <w:shd w:val="clear" w:color="auto" w:fill="FFFFFF"/>
        <w:spacing w:before="100" w:beforeAutospacing="1" w:after="100" w:afterAutospacing="1"/>
        <w:ind w:left="1800"/>
        <w:rPr>
          <w:rFonts w:cstheme="minorHAnsi"/>
        </w:rPr>
      </w:pPr>
    </w:p>
    <w:p w14:paraId="0A39F911" w14:textId="68D5580A" w:rsidR="00124DEF" w:rsidRPr="003F3251" w:rsidRDefault="00F012BF" w:rsidP="00124DEF">
      <w:pPr>
        <w:pStyle w:val="ListParagraph"/>
        <w:numPr>
          <w:ilvl w:val="1"/>
          <w:numId w:val="17"/>
        </w:numPr>
        <w:shd w:val="clear" w:color="auto" w:fill="FFFFFF"/>
        <w:spacing w:before="100" w:beforeAutospacing="1" w:after="100" w:afterAutospacing="1"/>
        <w:rPr>
          <w:rFonts w:cstheme="minorHAnsi"/>
        </w:rPr>
      </w:pPr>
      <w:r>
        <w:rPr>
          <w:rFonts w:cstheme="minorHAnsi"/>
        </w:rPr>
        <w:t>Curriculum &amp; Policies Subcommittee – Joost Van Haren, Chair</w:t>
      </w:r>
    </w:p>
    <w:p w14:paraId="07B0FDCD" w14:textId="62288EED" w:rsidR="00DA2F2D" w:rsidRDefault="00DA2F2D" w:rsidP="00DA2F2D">
      <w:pPr>
        <w:pStyle w:val="ListParagraph"/>
        <w:shd w:val="clear" w:color="auto" w:fill="FFFFFF"/>
        <w:spacing w:before="100" w:beforeAutospacing="1" w:after="100" w:afterAutospacing="1"/>
        <w:ind w:left="1440"/>
        <w:rPr>
          <w:rFonts w:cstheme="minorHAnsi"/>
        </w:rPr>
      </w:pPr>
    </w:p>
    <w:p w14:paraId="1F5D82EE" w14:textId="6A98D3C9" w:rsidR="00DA2F2D" w:rsidRDefault="00F012BF" w:rsidP="00F012BF">
      <w:pPr>
        <w:pStyle w:val="ListParagraph"/>
        <w:numPr>
          <w:ilvl w:val="0"/>
          <w:numId w:val="28"/>
        </w:numPr>
        <w:shd w:val="clear" w:color="auto" w:fill="FFFFFF"/>
        <w:spacing w:before="100" w:beforeAutospacing="1" w:after="100" w:afterAutospacing="1"/>
        <w:rPr>
          <w:rFonts w:cstheme="minorHAnsi"/>
        </w:rPr>
      </w:pPr>
      <w:r>
        <w:rPr>
          <w:rFonts w:cstheme="minorHAnsi"/>
        </w:rPr>
        <w:t>Grades &amp; the Grading System</w:t>
      </w:r>
    </w:p>
    <w:p w14:paraId="526C1265" w14:textId="36B6639D" w:rsidR="00F012BF" w:rsidRDefault="00F012BF" w:rsidP="00F012BF">
      <w:pPr>
        <w:pStyle w:val="ListParagraph"/>
        <w:numPr>
          <w:ilvl w:val="0"/>
          <w:numId w:val="29"/>
        </w:numPr>
        <w:shd w:val="clear" w:color="auto" w:fill="FFFFFF"/>
        <w:spacing w:before="100" w:beforeAutospacing="1" w:after="100" w:afterAutospacing="1"/>
        <w:rPr>
          <w:rFonts w:cstheme="minorHAnsi"/>
        </w:rPr>
      </w:pPr>
      <w:r>
        <w:rPr>
          <w:rFonts w:cstheme="minorHAnsi"/>
        </w:rPr>
        <w:t>Proposal</w:t>
      </w:r>
    </w:p>
    <w:p w14:paraId="54CAF6BF" w14:textId="04BF276C" w:rsidR="00F012BF" w:rsidRDefault="00F012BF" w:rsidP="00F012BF">
      <w:pPr>
        <w:pStyle w:val="ListParagraph"/>
        <w:numPr>
          <w:ilvl w:val="0"/>
          <w:numId w:val="29"/>
        </w:numPr>
        <w:shd w:val="clear" w:color="auto" w:fill="FFFFFF"/>
        <w:spacing w:before="100" w:beforeAutospacing="1" w:after="100" w:afterAutospacing="1"/>
        <w:rPr>
          <w:rFonts w:cstheme="minorHAnsi"/>
        </w:rPr>
      </w:pPr>
      <w:r>
        <w:rPr>
          <w:rFonts w:cstheme="minorHAnsi"/>
        </w:rPr>
        <w:t>Grading Systems Benchmarking</w:t>
      </w:r>
    </w:p>
    <w:p w14:paraId="714E2276" w14:textId="0E401738" w:rsidR="00C63CC2" w:rsidRPr="004544EA" w:rsidRDefault="00F012BF" w:rsidP="00C63CC2">
      <w:pPr>
        <w:pStyle w:val="ListParagraph"/>
        <w:numPr>
          <w:ilvl w:val="0"/>
          <w:numId w:val="29"/>
        </w:numPr>
        <w:shd w:val="clear" w:color="auto" w:fill="FFFFFF"/>
        <w:spacing w:before="100" w:beforeAutospacing="1" w:after="100" w:afterAutospacing="1"/>
        <w:rPr>
          <w:rFonts w:cstheme="minorHAnsi"/>
        </w:rPr>
      </w:pPr>
      <w:r>
        <w:rPr>
          <w:rFonts w:cstheme="minorHAnsi"/>
        </w:rPr>
        <w:t>Withdrawal Maximum Benchmarkin</w:t>
      </w:r>
      <w:r w:rsidR="004544EA">
        <w:rPr>
          <w:rFonts w:cstheme="minorHAnsi"/>
        </w:rPr>
        <w:t>g</w:t>
      </w:r>
    </w:p>
    <w:p w14:paraId="30E60723" w14:textId="13CC9058" w:rsidR="00452F80" w:rsidRPr="007269CA" w:rsidRDefault="00AD3FB4" w:rsidP="00452F80">
      <w:pPr>
        <w:pStyle w:val="ListParagraph"/>
        <w:shd w:val="clear" w:color="auto" w:fill="FFFFFF"/>
        <w:spacing w:before="100" w:beforeAutospacing="1" w:after="100" w:afterAutospacing="1"/>
        <w:ind w:left="1440"/>
        <w:rPr>
          <w:rFonts w:eastAsia="Times New Roman" w:cstheme="minorHAnsi"/>
        </w:rPr>
      </w:pPr>
      <w:bookmarkStart w:id="12" w:name="_Hlk133608014"/>
      <w:r>
        <w:rPr>
          <w:rFonts w:eastAsia="Times New Roman" w:cstheme="minorHAnsi"/>
        </w:rPr>
        <w:lastRenderedPageBreak/>
        <w:t>We have two policies we are moving forward with. The first is the Grading System Policy</w:t>
      </w:r>
      <w:r w:rsidR="00D25DD6">
        <w:rPr>
          <w:rFonts w:eastAsia="Times New Roman" w:cstheme="minorHAnsi"/>
        </w:rPr>
        <w:t xml:space="preserve">. We have discussed this policy in the subcommittee since January. We have had people from the Office of Scholarships explain issues to </w:t>
      </w:r>
      <w:r w:rsidR="00190CFD">
        <w:rPr>
          <w:rFonts w:eastAsia="Times New Roman" w:cstheme="minorHAnsi"/>
        </w:rPr>
        <w:t xml:space="preserve">us regarding status for students </w:t>
      </w:r>
      <w:r w:rsidR="00882DDB">
        <w:rPr>
          <w:rFonts w:eastAsia="Times New Roman" w:cstheme="minorHAnsi"/>
        </w:rPr>
        <w:t>in terms of remaining eligible for funding and federal scholarships</w:t>
      </w:r>
      <w:r w:rsidR="00CF0AD8">
        <w:rPr>
          <w:rFonts w:eastAsia="Times New Roman" w:cstheme="minorHAnsi"/>
        </w:rPr>
        <w:t xml:space="preserve"> to ensure that we do not cause problems by </w:t>
      </w:r>
      <w:r w:rsidR="00D76787">
        <w:rPr>
          <w:rFonts w:eastAsia="Times New Roman" w:cstheme="minorHAnsi"/>
        </w:rPr>
        <w:t xml:space="preserve">changing limits. </w:t>
      </w:r>
      <w:r w:rsidR="00870377">
        <w:rPr>
          <w:rFonts w:eastAsia="Times New Roman" w:cstheme="minorHAnsi"/>
        </w:rPr>
        <w:t xml:space="preserve">The policy has now become a </w:t>
      </w:r>
      <w:r w:rsidR="000E0D6A">
        <w:rPr>
          <w:rFonts w:eastAsia="Times New Roman" w:cstheme="minorHAnsi"/>
        </w:rPr>
        <w:t xml:space="preserve">combination of the different discussions we have had up to this point. The main areas impacted by our discussions were the </w:t>
      </w:r>
      <w:r w:rsidR="00B92FB7">
        <w:rPr>
          <w:rFonts w:eastAsia="Times New Roman" w:cstheme="minorHAnsi"/>
        </w:rPr>
        <w:t xml:space="preserve">iGrades, Pass / Fail Grades, and the W Grades. I believe we have moved to a point where the policy is much </w:t>
      </w:r>
      <w:r w:rsidR="007269CA">
        <w:rPr>
          <w:rFonts w:eastAsia="Times New Roman" w:cstheme="minorHAnsi"/>
        </w:rPr>
        <w:t>clearer and more effective</w:t>
      </w:r>
      <w:r w:rsidR="00B92FB7">
        <w:rPr>
          <w:rFonts w:eastAsia="Times New Roman" w:cstheme="minorHAnsi"/>
        </w:rPr>
        <w:t xml:space="preserve"> in what it is trying to accomplish. </w:t>
      </w:r>
    </w:p>
    <w:bookmarkEnd w:id="12"/>
    <w:p w14:paraId="5F572FBC" w14:textId="77777777" w:rsidR="004544EA" w:rsidRDefault="004544EA" w:rsidP="00452F80">
      <w:pPr>
        <w:pStyle w:val="ListParagraph"/>
        <w:shd w:val="clear" w:color="auto" w:fill="FFFFFF"/>
        <w:spacing w:before="100" w:beforeAutospacing="1" w:after="100" w:afterAutospacing="1"/>
        <w:ind w:left="1440"/>
        <w:rPr>
          <w:rFonts w:cstheme="minorHAnsi"/>
        </w:rPr>
      </w:pPr>
    </w:p>
    <w:p w14:paraId="6A0A671E" w14:textId="7BDAAC7E" w:rsidR="00452F80" w:rsidRPr="00452F80" w:rsidRDefault="0043449C" w:rsidP="00452F80">
      <w:pPr>
        <w:pStyle w:val="ListParagraph"/>
        <w:shd w:val="clear" w:color="auto" w:fill="FFFFFF"/>
        <w:spacing w:before="100" w:beforeAutospacing="1" w:after="100" w:afterAutospacing="1"/>
        <w:ind w:left="1440"/>
        <w:rPr>
          <w:rFonts w:eastAsia="Times New Roman" w:cstheme="minorHAnsi"/>
        </w:rPr>
      </w:pPr>
      <w:r>
        <w:rPr>
          <w:rFonts w:cstheme="minorHAnsi"/>
        </w:rPr>
        <w:t>Caleb Simmons</w:t>
      </w:r>
      <w:r w:rsidR="00452F80" w:rsidRPr="003F3251">
        <w:rPr>
          <w:rFonts w:cstheme="minorHAnsi"/>
        </w:rPr>
        <w:t xml:space="preserve"> motioned to approve. </w:t>
      </w:r>
      <w:r>
        <w:rPr>
          <w:rFonts w:cstheme="minorHAnsi"/>
        </w:rPr>
        <w:t>Allison Lee</w:t>
      </w:r>
      <w:r w:rsidR="00452F80">
        <w:rPr>
          <w:rFonts w:cstheme="minorHAnsi"/>
        </w:rPr>
        <w:t xml:space="preserve"> Seconds. </w:t>
      </w:r>
      <w:r w:rsidR="00452F80" w:rsidRPr="003F3251">
        <w:rPr>
          <w:rFonts w:cstheme="minorHAnsi"/>
        </w:rPr>
        <w:t xml:space="preserve">Motion carries with </w:t>
      </w:r>
      <w:r>
        <w:rPr>
          <w:rFonts w:cstheme="minorHAnsi"/>
        </w:rPr>
        <w:t>14</w:t>
      </w:r>
      <w:r w:rsidR="00452F80" w:rsidRPr="003F3251">
        <w:rPr>
          <w:rFonts w:cstheme="minorHAnsi"/>
        </w:rPr>
        <w:t xml:space="preserve"> yeas, </w:t>
      </w:r>
      <w:r>
        <w:rPr>
          <w:rFonts w:cstheme="minorHAnsi"/>
        </w:rPr>
        <w:t>0</w:t>
      </w:r>
      <w:r w:rsidR="00452F80" w:rsidRPr="003F3251">
        <w:rPr>
          <w:rFonts w:cstheme="minorHAnsi"/>
        </w:rPr>
        <w:t xml:space="preserve"> nays, 0 abstain. </w:t>
      </w:r>
    </w:p>
    <w:p w14:paraId="0A6DFDFE" w14:textId="77777777" w:rsidR="00F012BF" w:rsidRPr="00F012BF" w:rsidRDefault="00F012BF" w:rsidP="00F012BF">
      <w:pPr>
        <w:pStyle w:val="ListParagraph"/>
        <w:shd w:val="clear" w:color="auto" w:fill="FFFFFF"/>
        <w:spacing w:before="100" w:beforeAutospacing="1" w:after="100" w:afterAutospacing="1"/>
        <w:ind w:left="2520"/>
        <w:rPr>
          <w:rFonts w:cstheme="minorHAnsi"/>
        </w:rPr>
      </w:pPr>
    </w:p>
    <w:p w14:paraId="1EE6EFC6" w14:textId="3A6EFF92" w:rsidR="00F012BF" w:rsidRDefault="00F012BF" w:rsidP="00F012BF">
      <w:pPr>
        <w:pStyle w:val="ListParagraph"/>
        <w:numPr>
          <w:ilvl w:val="0"/>
          <w:numId w:val="25"/>
        </w:numPr>
        <w:shd w:val="clear" w:color="auto" w:fill="FFFFFF"/>
        <w:spacing w:before="100" w:beforeAutospacing="1" w:after="100" w:afterAutospacing="1"/>
        <w:rPr>
          <w:rFonts w:cstheme="minorHAnsi"/>
        </w:rPr>
      </w:pPr>
      <w:r>
        <w:rPr>
          <w:rFonts w:cstheme="minorHAnsi"/>
        </w:rPr>
        <w:t xml:space="preserve">Enrollment Policies </w:t>
      </w:r>
    </w:p>
    <w:p w14:paraId="4CD5C44B" w14:textId="6D3DC8C0" w:rsidR="00452F80" w:rsidRDefault="00F012BF" w:rsidP="00452F80">
      <w:pPr>
        <w:pStyle w:val="ListParagraph"/>
        <w:numPr>
          <w:ilvl w:val="0"/>
          <w:numId w:val="30"/>
        </w:numPr>
        <w:shd w:val="clear" w:color="auto" w:fill="FFFFFF"/>
        <w:spacing w:before="100" w:beforeAutospacing="1" w:after="100" w:afterAutospacing="1"/>
        <w:rPr>
          <w:rFonts w:cstheme="minorHAnsi"/>
        </w:rPr>
      </w:pPr>
      <w:r>
        <w:rPr>
          <w:rFonts w:cstheme="minorHAnsi"/>
        </w:rPr>
        <w:t xml:space="preserve">Proposal and </w:t>
      </w:r>
      <w:r w:rsidRPr="00F012BF">
        <w:rPr>
          <w:rFonts w:cstheme="minorHAnsi"/>
        </w:rPr>
        <w:t>Benchmarking</w:t>
      </w:r>
    </w:p>
    <w:p w14:paraId="68D22DF7" w14:textId="77777777" w:rsidR="0043449C" w:rsidRDefault="0043449C" w:rsidP="00452F80">
      <w:pPr>
        <w:pStyle w:val="ListParagraph"/>
        <w:shd w:val="clear" w:color="auto" w:fill="FFFFFF"/>
        <w:spacing w:before="100" w:beforeAutospacing="1" w:after="100" w:afterAutospacing="1"/>
        <w:ind w:left="1440"/>
        <w:rPr>
          <w:rFonts w:cstheme="minorHAnsi"/>
        </w:rPr>
      </w:pPr>
    </w:p>
    <w:p w14:paraId="13DD46E7" w14:textId="5400A8B4" w:rsidR="007269CA" w:rsidRPr="007269CA" w:rsidRDefault="00450C06" w:rsidP="007269CA">
      <w:pPr>
        <w:pStyle w:val="ListParagraph"/>
        <w:shd w:val="clear" w:color="auto" w:fill="FFFFFF"/>
        <w:spacing w:before="100" w:beforeAutospacing="1" w:after="100" w:afterAutospacing="1"/>
        <w:ind w:left="1440"/>
        <w:rPr>
          <w:rFonts w:eastAsia="Times New Roman" w:cstheme="minorHAnsi"/>
        </w:rPr>
      </w:pPr>
      <w:r>
        <w:rPr>
          <w:rFonts w:eastAsia="Times New Roman" w:cstheme="minorHAnsi"/>
        </w:rPr>
        <w:t xml:space="preserve">The advice given by the Office of Scholarships on this proposal was that it would be much easier for students to understand </w:t>
      </w:r>
      <w:r w:rsidR="00272C83">
        <w:rPr>
          <w:rFonts w:eastAsia="Times New Roman" w:cstheme="minorHAnsi"/>
        </w:rPr>
        <w:t>overall if we stated that students must have a minimum of 12 units to be full-time admitted to the University of Arizona</w:t>
      </w:r>
      <w:r w:rsidR="00F02B67">
        <w:rPr>
          <w:rFonts w:eastAsia="Times New Roman" w:cstheme="minorHAnsi"/>
        </w:rPr>
        <w:t>,</w:t>
      </w:r>
      <w:r w:rsidR="00272C83">
        <w:rPr>
          <w:rFonts w:eastAsia="Times New Roman" w:cstheme="minorHAnsi"/>
        </w:rPr>
        <w:t xml:space="preserve"> regardless of term. The </w:t>
      </w:r>
      <w:r w:rsidR="003B6969">
        <w:rPr>
          <w:rFonts w:eastAsia="Times New Roman" w:cstheme="minorHAnsi"/>
        </w:rPr>
        <w:t xml:space="preserve">reason for this was that Scholarships </w:t>
      </w:r>
      <w:r w:rsidR="00F02B67">
        <w:rPr>
          <w:rFonts w:eastAsia="Times New Roman" w:cstheme="minorHAnsi"/>
        </w:rPr>
        <w:t xml:space="preserve">at both </w:t>
      </w:r>
      <w:r w:rsidR="003B6969">
        <w:rPr>
          <w:rFonts w:eastAsia="Times New Roman" w:cstheme="minorHAnsi"/>
        </w:rPr>
        <w:t xml:space="preserve">the state and federal level have a hard time determining student compliance if there is a </w:t>
      </w:r>
      <w:r w:rsidR="004072B9">
        <w:rPr>
          <w:rFonts w:eastAsia="Times New Roman" w:cstheme="minorHAnsi"/>
        </w:rPr>
        <w:t xml:space="preserve">large variability across the campus. The main objections had to do with </w:t>
      </w:r>
      <w:r w:rsidR="003053DA">
        <w:rPr>
          <w:rFonts w:eastAsia="Times New Roman" w:cstheme="minorHAnsi"/>
        </w:rPr>
        <w:t>both</w:t>
      </w:r>
      <w:r w:rsidR="004072B9">
        <w:rPr>
          <w:rFonts w:eastAsia="Times New Roman" w:cstheme="minorHAnsi"/>
        </w:rPr>
        <w:t xml:space="preserve"> </w:t>
      </w:r>
      <w:r w:rsidR="00B86922">
        <w:rPr>
          <w:rFonts w:eastAsia="Times New Roman" w:cstheme="minorHAnsi"/>
        </w:rPr>
        <w:t xml:space="preserve">students during the summer having difficulty obtaining all 12 units. </w:t>
      </w:r>
      <w:r w:rsidR="00907E91">
        <w:rPr>
          <w:rFonts w:eastAsia="Times New Roman" w:cstheme="minorHAnsi"/>
        </w:rPr>
        <w:t xml:space="preserve">Specifically, there was a small group of internationals being brought over during the summer who are concerned. </w:t>
      </w:r>
      <w:r w:rsidR="00B86922">
        <w:rPr>
          <w:rFonts w:eastAsia="Times New Roman" w:cstheme="minorHAnsi"/>
        </w:rPr>
        <w:t xml:space="preserve">The Office International Students </w:t>
      </w:r>
      <w:r w:rsidR="00CA3CD3">
        <w:rPr>
          <w:rFonts w:eastAsia="Times New Roman" w:cstheme="minorHAnsi"/>
        </w:rPr>
        <w:t xml:space="preserve">stated that they would rather work </w:t>
      </w:r>
      <w:r w:rsidR="00707049">
        <w:rPr>
          <w:rFonts w:eastAsia="Times New Roman" w:cstheme="minorHAnsi"/>
        </w:rPr>
        <w:t xml:space="preserve">to help </w:t>
      </w:r>
      <w:r w:rsidR="00CA3CD3">
        <w:rPr>
          <w:rFonts w:eastAsia="Times New Roman" w:cstheme="minorHAnsi"/>
        </w:rPr>
        <w:t>those students on an individual basis</w:t>
      </w:r>
      <w:r w:rsidR="003053DA">
        <w:rPr>
          <w:rFonts w:eastAsia="Times New Roman" w:cstheme="minorHAnsi"/>
        </w:rPr>
        <w:t>.</w:t>
      </w:r>
      <w:r w:rsidR="00707049">
        <w:rPr>
          <w:rFonts w:eastAsia="Times New Roman" w:cstheme="minorHAnsi"/>
        </w:rPr>
        <w:t xml:space="preserve"> The subcommittee felt that both of these objections did not constitute a large enough reason to </w:t>
      </w:r>
      <w:r w:rsidR="00CD2D39">
        <w:rPr>
          <w:rFonts w:eastAsia="Times New Roman" w:cstheme="minorHAnsi"/>
        </w:rPr>
        <w:t>prevent the</w:t>
      </w:r>
      <w:r w:rsidR="00707049">
        <w:rPr>
          <w:rFonts w:eastAsia="Times New Roman" w:cstheme="minorHAnsi"/>
        </w:rPr>
        <w:t xml:space="preserve"> policy </w:t>
      </w:r>
      <w:r w:rsidR="00CD2D39">
        <w:rPr>
          <w:rFonts w:eastAsia="Times New Roman" w:cstheme="minorHAnsi"/>
        </w:rPr>
        <w:t xml:space="preserve">from being moved </w:t>
      </w:r>
      <w:r w:rsidR="00707049">
        <w:rPr>
          <w:rFonts w:eastAsia="Times New Roman" w:cstheme="minorHAnsi"/>
        </w:rPr>
        <w:t>forward.</w:t>
      </w:r>
    </w:p>
    <w:p w14:paraId="4AC63F5F" w14:textId="77777777" w:rsidR="007269CA" w:rsidRDefault="007269CA" w:rsidP="00452F80">
      <w:pPr>
        <w:pStyle w:val="ListParagraph"/>
        <w:shd w:val="clear" w:color="auto" w:fill="FFFFFF"/>
        <w:spacing w:before="100" w:beforeAutospacing="1" w:after="100" w:afterAutospacing="1"/>
        <w:ind w:left="1440"/>
        <w:rPr>
          <w:rFonts w:cstheme="minorHAnsi"/>
        </w:rPr>
      </w:pPr>
    </w:p>
    <w:p w14:paraId="69DB9EAD" w14:textId="2551E6E8" w:rsidR="00452F80" w:rsidRPr="004540BF" w:rsidRDefault="00452F80" w:rsidP="00452F80">
      <w:pPr>
        <w:pStyle w:val="ListParagraph"/>
        <w:shd w:val="clear" w:color="auto" w:fill="FFFFFF"/>
        <w:spacing w:before="100" w:beforeAutospacing="1" w:after="100" w:afterAutospacing="1"/>
        <w:ind w:left="1440"/>
        <w:rPr>
          <w:rFonts w:eastAsia="Times New Roman" w:cstheme="minorHAnsi"/>
        </w:rPr>
      </w:pPr>
      <w:r>
        <w:rPr>
          <w:rFonts w:cstheme="minorHAnsi"/>
        </w:rPr>
        <w:t>Allison Lee</w:t>
      </w:r>
      <w:r w:rsidRPr="003F3251">
        <w:rPr>
          <w:rFonts w:cstheme="minorHAnsi"/>
        </w:rPr>
        <w:t xml:space="preserve"> motioned to approve. </w:t>
      </w:r>
      <w:r>
        <w:rPr>
          <w:rFonts w:cstheme="minorHAnsi"/>
        </w:rPr>
        <w:t xml:space="preserve">Dana Lema Seconds. </w:t>
      </w:r>
      <w:r w:rsidRPr="003F3251">
        <w:rPr>
          <w:rFonts w:cstheme="minorHAnsi"/>
        </w:rPr>
        <w:t xml:space="preserve">Motion carries with </w:t>
      </w:r>
      <w:r w:rsidR="0043449C">
        <w:rPr>
          <w:rFonts w:cstheme="minorHAnsi"/>
        </w:rPr>
        <w:t>14</w:t>
      </w:r>
      <w:r w:rsidRPr="003F3251">
        <w:rPr>
          <w:rFonts w:cstheme="minorHAnsi"/>
        </w:rPr>
        <w:t xml:space="preserve"> yeas, </w:t>
      </w:r>
      <w:r w:rsidR="0043449C">
        <w:rPr>
          <w:rFonts w:cstheme="minorHAnsi"/>
        </w:rPr>
        <w:t>0</w:t>
      </w:r>
      <w:r w:rsidRPr="003F3251">
        <w:rPr>
          <w:rFonts w:cstheme="minorHAnsi"/>
        </w:rPr>
        <w:t xml:space="preserve"> nays, 0 abstain. </w:t>
      </w:r>
    </w:p>
    <w:p w14:paraId="4E08F68F" w14:textId="7FB51D44" w:rsidR="00000192" w:rsidRPr="003F3251" w:rsidRDefault="00000192" w:rsidP="00445392">
      <w:pPr>
        <w:pStyle w:val="ListParagraph"/>
        <w:shd w:val="clear" w:color="auto" w:fill="FFFFFF"/>
        <w:spacing w:before="100" w:beforeAutospacing="1" w:after="100" w:afterAutospacing="1"/>
        <w:rPr>
          <w:rFonts w:cstheme="minorHAnsi"/>
        </w:rPr>
      </w:pPr>
    </w:p>
    <w:p w14:paraId="69845BAC" w14:textId="5819E281" w:rsidR="006D362B" w:rsidRPr="003F3251" w:rsidRDefault="009F4357" w:rsidP="002B5A63">
      <w:pPr>
        <w:pStyle w:val="ListParagraph"/>
        <w:numPr>
          <w:ilvl w:val="0"/>
          <w:numId w:val="17"/>
        </w:numPr>
        <w:shd w:val="clear" w:color="auto" w:fill="FFFFFF"/>
        <w:spacing w:before="100" w:beforeAutospacing="1" w:after="100" w:afterAutospacing="1"/>
        <w:rPr>
          <w:rFonts w:cstheme="minorHAnsi"/>
        </w:rPr>
      </w:pPr>
      <w:r w:rsidRPr="003F3251">
        <w:rPr>
          <w:rFonts w:cstheme="minorHAnsi"/>
        </w:rPr>
        <w:t xml:space="preserve">Meeting adjourned at </w:t>
      </w:r>
      <w:r w:rsidR="002C1D87">
        <w:rPr>
          <w:rFonts w:cstheme="minorHAnsi"/>
        </w:rPr>
        <w:t>4</w:t>
      </w:r>
      <w:r w:rsidR="00430FF1" w:rsidRPr="003F3251">
        <w:rPr>
          <w:rFonts w:cstheme="minorHAnsi"/>
        </w:rPr>
        <w:t>:</w:t>
      </w:r>
      <w:r w:rsidR="00F13C16">
        <w:rPr>
          <w:rFonts w:cstheme="minorHAnsi"/>
        </w:rPr>
        <w:t>3</w:t>
      </w:r>
      <w:r w:rsidR="00452F80">
        <w:rPr>
          <w:rFonts w:cstheme="minorHAnsi"/>
        </w:rPr>
        <w:t>7</w:t>
      </w:r>
      <w:r w:rsidRPr="003F3251">
        <w:rPr>
          <w:rFonts w:cstheme="minorHAnsi"/>
        </w:rPr>
        <w:t>pm</w:t>
      </w:r>
    </w:p>
    <w:p w14:paraId="4F3F0075" w14:textId="7C6503D0" w:rsidR="00CB32B2" w:rsidRPr="003F3251" w:rsidRDefault="00CB32B2" w:rsidP="00CB32B2">
      <w:pPr>
        <w:pStyle w:val="NoSpacing"/>
        <w:rPr>
          <w:rFonts w:cstheme="minorHAnsi"/>
          <w:i/>
          <w:iCs/>
        </w:rPr>
      </w:pPr>
      <w:r w:rsidRPr="003F3251">
        <w:rPr>
          <w:rFonts w:cstheme="minorHAnsi"/>
          <w:i/>
          <w:iCs/>
        </w:rPr>
        <w:t xml:space="preserve">Respectfully prepared by </w:t>
      </w:r>
      <w:r w:rsidR="00122645" w:rsidRPr="003F3251">
        <w:rPr>
          <w:rFonts w:cstheme="minorHAnsi"/>
          <w:i/>
          <w:iCs/>
        </w:rPr>
        <w:t>Frederick Lewis</w:t>
      </w:r>
    </w:p>
    <w:p w14:paraId="46C35920" w14:textId="77777777" w:rsidR="00CB32B2" w:rsidRPr="003F3251" w:rsidRDefault="00CB32B2" w:rsidP="00CB32B2">
      <w:pPr>
        <w:pStyle w:val="NoSpacing"/>
        <w:rPr>
          <w:rFonts w:cstheme="minorHAnsi"/>
        </w:rPr>
      </w:pPr>
    </w:p>
    <w:sectPr w:rsidR="00CB32B2" w:rsidRPr="003F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3CC503C"/>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D39FB"/>
    <w:multiLevelType w:val="hybridMultilevel"/>
    <w:tmpl w:val="2892D5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603D1"/>
    <w:multiLevelType w:val="hybridMultilevel"/>
    <w:tmpl w:val="D1AC2C78"/>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FF73FE"/>
    <w:multiLevelType w:val="hybridMultilevel"/>
    <w:tmpl w:val="41B6725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55932753"/>
    <w:multiLevelType w:val="hybridMultilevel"/>
    <w:tmpl w:val="C0040F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AB40E7"/>
    <w:multiLevelType w:val="hybridMultilevel"/>
    <w:tmpl w:val="4E28B24A"/>
    <w:lvl w:ilvl="0" w:tplc="360CC072">
      <w:start w:val="1"/>
      <w:numFmt w:val="bullet"/>
      <w:lvlText w:val="•"/>
      <w:lvlJc w:val="left"/>
      <w:pPr>
        <w:tabs>
          <w:tab w:val="num" w:pos="720"/>
        </w:tabs>
        <w:ind w:left="720" w:hanging="360"/>
      </w:pPr>
      <w:rPr>
        <w:rFonts w:ascii="Arial" w:hAnsi="Arial" w:hint="default"/>
      </w:rPr>
    </w:lvl>
    <w:lvl w:ilvl="1" w:tplc="64707A1E">
      <w:numFmt w:val="bullet"/>
      <w:lvlText w:val="•"/>
      <w:lvlJc w:val="left"/>
      <w:pPr>
        <w:tabs>
          <w:tab w:val="num" w:pos="1440"/>
        </w:tabs>
        <w:ind w:left="1440" w:hanging="360"/>
      </w:pPr>
      <w:rPr>
        <w:rFonts w:ascii="Arial" w:hAnsi="Arial" w:hint="default"/>
      </w:rPr>
    </w:lvl>
    <w:lvl w:ilvl="2" w:tplc="3CA85EBA" w:tentative="1">
      <w:start w:val="1"/>
      <w:numFmt w:val="bullet"/>
      <w:lvlText w:val="•"/>
      <w:lvlJc w:val="left"/>
      <w:pPr>
        <w:tabs>
          <w:tab w:val="num" w:pos="2160"/>
        </w:tabs>
        <w:ind w:left="2160" w:hanging="360"/>
      </w:pPr>
      <w:rPr>
        <w:rFonts w:ascii="Arial" w:hAnsi="Arial" w:hint="default"/>
      </w:rPr>
    </w:lvl>
    <w:lvl w:ilvl="3" w:tplc="5AD881E0" w:tentative="1">
      <w:start w:val="1"/>
      <w:numFmt w:val="bullet"/>
      <w:lvlText w:val="•"/>
      <w:lvlJc w:val="left"/>
      <w:pPr>
        <w:tabs>
          <w:tab w:val="num" w:pos="2880"/>
        </w:tabs>
        <w:ind w:left="2880" w:hanging="360"/>
      </w:pPr>
      <w:rPr>
        <w:rFonts w:ascii="Arial" w:hAnsi="Arial" w:hint="default"/>
      </w:rPr>
    </w:lvl>
    <w:lvl w:ilvl="4" w:tplc="08C6FFD0" w:tentative="1">
      <w:start w:val="1"/>
      <w:numFmt w:val="bullet"/>
      <w:lvlText w:val="•"/>
      <w:lvlJc w:val="left"/>
      <w:pPr>
        <w:tabs>
          <w:tab w:val="num" w:pos="3600"/>
        </w:tabs>
        <w:ind w:left="3600" w:hanging="360"/>
      </w:pPr>
      <w:rPr>
        <w:rFonts w:ascii="Arial" w:hAnsi="Arial" w:hint="default"/>
      </w:rPr>
    </w:lvl>
    <w:lvl w:ilvl="5" w:tplc="7D7EE224" w:tentative="1">
      <w:start w:val="1"/>
      <w:numFmt w:val="bullet"/>
      <w:lvlText w:val="•"/>
      <w:lvlJc w:val="left"/>
      <w:pPr>
        <w:tabs>
          <w:tab w:val="num" w:pos="4320"/>
        </w:tabs>
        <w:ind w:left="4320" w:hanging="360"/>
      </w:pPr>
      <w:rPr>
        <w:rFonts w:ascii="Arial" w:hAnsi="Arial" w:hint="default"/>
      </w:rPr>
    </w:lvl>
    <w:lvl w:ilvl="6" w:tplc="23000056" w:tentative="1">
      <w:start w:val="1"/>
      <w:numFmt w:val="bullet"/>
      <w:lvlText w:val="•"/>
      <w:lvlJc w:val="left"/>
      <w:pPr>
        <w:tabs>
          <w:tab w:val="num" w:pos="5040"/>
        </w:tabs>
        <w:ind w:left="5040" w:hanging="360"/>
      </w:pPr>
      <w:rPr>
        <w:rFonts w:ascii="Arial" w:hAnsi="Arial" w:hint="default"/>
      </w:rPr>
    </w:lvl>
    <w:lvl w:ilvl="7" w:tplc="2BAEFF50" w:tentative="1">
      <w:start w:val="1"/>
      <w:numFmt w:val="bullet"/>
      <w:lvlText w:val="•"/>
      <w:lvlJc w:val="left"/>
      <w:pPr>
        <w:tabs>
          <w:tab w:val="num" w:pos="5760"/>
        </w:tabs>
        <w:ind w:left="5760" w:hanging="360"/>
      </w:pPr>
      <w:rPr>
        <w:rFonts w:ascii="Arial" w:hAnsi="Arial" w:hint="default"/>
      </w:rPr>
    </w:lvl>
    <w:lvl w:ilvl="8" w:tplc="3A9E0E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0E408B"/>
    <w:multiLevelType w:val="hybridMultilevel"/>
    <w:tmpl w:val="B8447744"/>
    <w:lvl w:ilvl="0" w:tplc="04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8"/>
  </w:num>
  <w:num w:numId="2" w16cid:durableId="805664013">
    <w:abstractNumId w:val="15"/>
  </w:num>
  <w:num w:numId="3" w16cid:durableId="693657719">
    <w:abstractNumId w:val="26"/>
  </w:num>
  <w:num w:numId="4" w16cid:durableId="585000331">
    <w:abstractNumId w:val="11"/>
  </w:num>
  <w:num w:numId="5" w16cid:durableId="110520402">
    <w:abstractNumId w:val="2"/>
  </w:num>
  <w:num w:numId="6" w16cid:durableId="1635141735">
    <w:abstractNumId w:val="5"/>
  </w:num>
  <w:num w:numId="7" w16cid:durableId="1494487002">
    <w:abstractNumId w:val="3"/>
  </w:num>
  <w:num w:numId="8" w16cid:durableId="1115175281">
    <w:abstractNumId w:val="29"/>
  </w:num>
  <w:num w:numId="9" w16cid:durableId="248273830">
    <w:abstractNumId w:val="10"/>
  </w:num>
  <w:num w:numId="10" w16cid:durableId="815336108">
    <w:abstractNumId w:val="18"/>
  </w:num>
  <w:num w:numId="11" w16cid:durableId="1696425429">
    <w:abstractNumId w:val="27"/>
  </w:num>
  <w:num w:numId="12" w16cid:durableId="2009399556">
    <w:abstractNumId w:val="20"/>
  </w:num>
  <w:num w:numId="13" w16cid:durableId="1225530040">
    <w:abstractNumId w:val="13"/>
  </w:num>
  <w:num w:numId="14" w16cid:durableId="1450859150">
    <w:abstractNumId w:val="9"/>
  </w:num>
  <w:num w:numId="15" w16cid:durableId="1951545143">
    <w:abstractNumId w:val="6"/>
  </w:num>
  <w:num w:numId="16" w16cid:durableId="1763140492">
    <w:abstractNumId w:val="0"/>
  </w:num>
  <w:num w:numId="17" w16cid:durableId="1445618609">
    <w:abstractNumId w:val="23"/>
  </w:num>
  <w:num w:numId="18" w16cid:durableId="505174418">
    <w:abstractNumId w:val="21"/>
  </w:num>
  <w:num w:numId="19" w16cid:durableId="604579531">
    <w:abstractNumId w:val="24"/>
  </w:num>
  <w:num w:numId="20" w16cid:durableId="1821539243">
    <w:abstractNumId w:val="14"/>
  </w:num>
  <w:num w:numId="21" w16cid:durableId="1416393026">
    <w:abstractNumId w:val="22"/>
  </w:num>
  <w:num w:numId="22" w16cid:durableId="1800760989">
    <w:abstractNumId w:val="4"/>
  </w:num>
  <w:num w:numId="23" w16cid:durableId="799223257">
    <w:abstractNumId w:val="8"/>
  </w:num>
  <w:num w:numId="24" w16cid:durableId="1136489616">
    <w:abstractNumId w:val="17"/>
  </w:num>
  <w:num w:numId="25" w16cid:durableId="1319386463">
    <w:abstractNumId w:val="25"/>
  </w:num>
  <w:num w:numId="26" w16cid:durableId="771052898">
    <w:abstractNumId w:val="19"/>
  </w:num>
  <w:num w:numId="27" w16cid:durableId="1286546281">
    <w:abstractNumId w:val="1"/>
  </w:num>
  <w:num w:numId="28" w16cid:durableId="715199539">
    <w:abstractNumId w:val="12"/>
  </w:num>
  <w:num w:numId="29" w16cid:durableId="1125809454">
    <w:abstractNumId w:val="7"/>
  </w:num>
  <w:num w:numId="30" w16cid:durableId="11351809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0192"/>
    <w:rsid w:val="00002071"/>
    <w:rsid w:val="000029D7"/>
    <w:rsid w:val="00005235"/>
    <w:rsid w:val="00007988"/>
    <w:rsid w:val="00007D3F"/>
    <w:rsid w:val="00007F6F"/>
    <w:rsid w:val="00011B98"/>
    <w:rsid w:val="0001420B"/>
    <w:rsid w:val="00014456"/>
    <w:rsid w:val="00017091"/>
    <w:rsid w:val="000171A6"/>
    <w:rsid w:val="000239C3"/>
    <w:rsid w:val="00027390"/>
    <w:rsid w:val="00027C19"/>
    <w:rsid w:val="00027EF6"/>
    <w:rsid w:val="00032A1C"/>
    <w:rsid w:val="00032D7B"/>
    <w:rsid w:val="000352DB"/>
    <w:rsid w:val="00035A2A"/>
    <w:rsid w:val="0003655C"/>
    <w:rsid w:val="00036647"/>
    <w:rsid w:val="000366B4"/>
    <w:rsid w:val="00036E9B"/>
    <w:rsid w:val="00037906"/>
    <w:rsid w:val="0004028E"/>
    <w:rsid w:val="00041B89"/>
    <w:rsid w:val="00043736"/>
    <w:rsid w:val="00044D3C"/>
    <w:rsid w:val="00045720"/>
    <w:rsid w:val="0005061C"/>
    <w:rsid w:val="000513D2"/>
    <w:rsid w:val="0005319D"/>
    <w:rsid w:val="000541D7"/>
    <w:rsid w:val="00054578"/>
    <w:rsid w:val="00054E2E"/>
    <w:rsid w:val="00057A9D"/>
    <w:rsid w:val="00064D05"/>
    <w:rsid w:val="00071AE0"/>
    <w:rsid w:val="00072484"/>
    <w:rsid w:val="000759DE"/>
    <w:rsid w:val="00076160"/>
    <w:rsid w:val="00076600"/>
    <w:rsid w:val="00076BC9"/>
    <w:rsid w:val="000778B9"/>
    <w:rsid w:val="00077C2D"/>
    <w:rsid w:val="00077D88"/>
    <w:rsid w:val="0008008B"/>
    <w:rsid w:val="00080475"/>
    <w:rsid w:val="00082B14"/>
    <w:rsid w:val="000840FD"/>
    <w:rsid w:val="00087386"/>
    <w:rsid w:val="0009180E"/>
    <w:rsid w:val="000918BB"/>
    <w:rsid w:val="00092609"/>
    <w:rsid w:val="00096FB4"/>
    <w:rsid w:val="000A00F0"/>
    <w:rsid w:val="000A1167"/>
    <w:rsid w:val="000A1926"/>
    <w:rsid w:val="000A1BDA"/>
    <w:rsid w:val="000A3060"/>
    <w:rsid w:val="000A5F42"/>
    <w:rsid w:val="000A6E51"/>
    <w:rsid w:val="000B01F3"/>
    <w:rsid w:val="000B0449"/>
    <w:rsid w:val="000B26CC"/>
    <w:rsid w:val="000B4575"/>
    <w:rsid w:val="000B46D3"/>
    <w:rsid w:val="000B4BCB"/>
    <w:rsid w:val="000B557B"/>
    <w:rsid w:val="000B6ABE"/>
    <w:rsid w:val="000B6DE7"/>
    <w:rsid w:val="000B72F7"/>
    <w:rsid w:val="000C1D0D"/>
    <w:rsid w:val="000C3359"/>
    <w:rsid w:val="000C3E1F"/>
    <w:rsid w:val="000C49A5"/>
    <w:rsid w:val="000C5597"/>
    <w:rsid w:val="000C57B2"/>
    <w:rsid w:val="000D0A6A"/>
    <w:rsid w:val="000D2774"/>
    <w:rsid w:val="000D2B28"/>
    <w:rsid w:val="000D4B11"/>
    <w:rsid w:val="000D50F9"/>
    <w:rsid w:val="000E0D6A"/>
    <w:rsid w:val="000E5504"/>
    <w:rsid w:val="000E60BF"/>
    <w:rsid w:val="000F13E7"/>
    <w:rsid w:val="000F5155"/>
    <w:rsid w:val="000F6C31"/>
    <w:rsid w:val="00100B32"/>
    <w:rsid w:val="00103545"/>
    <w:rsid w:val="00105610"/>
    <w:rsid w:val="001073CD"/>
    <w:rsid w:val="0011684F"/>
    <w:rsid w:val="00122645"/>
    <w:rsid w:val="00123498"/>
    <w:rsid w:val="001246B4"/>
    <w:rsid w:val="00124DEF"/>
    <w:rsid w:val="0012751A"/>
    <w:rsid w:val="001277F3"/>
    <w:rsid w:val="00127C00"/>
    <w:rsid w:val="00130CA2"/>
    <w:rsid w:val="00130E4E"/>
    <w:rsid w:val="00135780"/>
    <w:rsid w:val="00135B8C"/>
    <w:rsid w:val="001360DB"/>
    <w:rsid w:val="00136E7C"/>
    <w:rsid w:val="001402E9"/>
    <w:rsid w:val="00140976"/>
    <w:rsid w:val="00140AE3"/>
    <w:rsid w:val="00140D0D"/>
    <w:rsid w:val="00144B74"/>
    <w:rsid w:val="0014537D"/>
    <w:rsid w:val="00145412"/>
    <w:rsid w:val="00146288"/>
    <w:rsid w:val="00147704"/>
    <w:rsid w:val="00152500"/>
    <w:rsid w:val="00154BC8"/>
    <w:rsid w:val="00160DBE"/>
    <w:rsid w:val="00161B9C"/>
    <w:rsid w:val="00161FAE"/>
    <w:rsid w:val="001663F6"/>
    <w:rsid w:val="00167915"/>
    <w:rsid w:val="0017375D"/>
    <w:rsid w:val="0017478C"/>
    <w:rsid w:val="00177044"/>
    <w:rsid w:val="0017711B"/>
    <w:rsid w:val="00180ADE"/>
    <w:rsid w:val="00181979"/>
    <w:rsid w:val="00182328"/>
    <w:rsid w:val="001836B3"/>
    <w:rsid w:val="00185C31"/>
    <w:rsid w:val="001904DD"/>
    <w:rsid w:val="00190CFD"/>
    <w:rsid w:val="00192A66"/>
    <w:rsid w:val="00196C63"/>
    <w:rsid w:val="001A6422"/>
    <w:rsid w:val="001A650B"/>
    <w:rsid w:val="001A698E"/>
    <w:rsid w:val="001B0D85"/>
    <w:rsid w:val="001B2841"/>
    <w:rsid w:val="001B2D35"/>
    <w:rsid w:val="001B76AE"/>
    <w:rsid w:val="001C1C11"/>
    <w:rsid w:val="001C28B7"/>
    <w:rsid w:val="001C2F5E"/>
    <w:rsid w:val="001C38EA"/>
    <w:rsid w:val="001C42AA"/>
    <w:rsid w:val="001C4592"/>
    <w:rsid w:val="001C4A28"/>
    <w:rsid w:val="001C4A47"/>
    <w:rsid w:val="001C771A"/>
    <w:rsid w:val="001D0414"/>
    <w:rsid w:val="001D1A47"/>
    <w:rsid w:val="001D20B1"/>
    <w:rsid w:val="001D443C"/>
    <w:rsid w:val="001D4E47"/>
    <w:rsid w:val="001D5FDB"/>
    <w:rsid w:val="001E3165"/>
    <w:rsid w:val="001E3AC8"/>
    <w:rsid w:val="001E3DAA"/>
    <w:rsid w:val="001E4300"/>
    <w:rsid w:val="001E47C9"/>
    <w:rsid w:val="001E5310"/>
    <w:rsid w:val="001E6054"/>
    <w:rsid w:val="001E77DE"/>
    <w:rsid w:val="001E7F96"/>
    <w:rsid w:val="001F03CE"/>
    <w:rsid w:val="001F4453"/>
    <w:rsid w:val="001F744F"/>
    <w:rsid w:val="002001F0"/>
    <w:rsid w:val="002009E5"/>
    <w:rsid w:val="00200F72"/>
    <w:rsid w:val="0020140F"/>
    <w:rsid w:val="00210511"/>
    <w:rsid w:val="002105E3"/>
    <w:rsid w:val="002114F8"/>
    <w:rsid w:val="002132B5"/>
    <w:rsid w:val="00215113"/>
    <w:rsid w:val="00216D44"/>
    <w:rsid w:val="0021765E"/>
    <w:rsid w:val="00217D86"/>
    <w:rsid w:val="00223BCD"/>
    <w:rsid w:val="00224457"/>
    <w:rsid w:val="00224A8B"/>
    <w:rsid w:val="00226BEE"/>
    <w:rsid w:val="002271D0"/>
    <w:rsid w:val="00231420"/>
    <w:rsid w:val="0023152F"/>
    <w:rsid w:val="00231864"/>
    <w:rsid w:val="00231C87"/>
    <w:rsid w:val="0023476C"/>
    <w:rsid w:val="002347B2"/>
    <w:rsid w:val="0023486A"/>
    <w:rsid w:val="00236A22"/>
    <w:rsid w:val="00237C83"/>
    <w:rsid w:val="00240D60"/>
    <w:rsid w:val="00243914"/>
    <w:rsid w:val="0025216A"/>
    <w:rsid w:val="00254B4F"/>
    <w:rsid w:val="00256D74"/>
    <w:rsid w:val="00260314"/>
    <w:rsid w:val="002617A7"/>
    <w:rsid w:val="00261843"/>
    <w:rsid w:val="00261BE7"/>
    <w:rsid w:val="00262BB8"/>
    <w:rsid w:val="00263044"/>
    <w:rsid w:val="00265AD0"/>
    <w:rsid w:val="00272054"/>
    <w:rsid w:val="00272C83"/>
    <w:rsid w:val="0027323A"/>
    <w:rsid w:val="002732A5"/>
    <w:rsid w:val="002735E7"/>
    <w:rsid w:val="00274280"/>
    <w:rsid w:val="0027506D"/>
    <w:rsid w:val="002764E0"/>
    <w:rsid w:val="002769DB"/>
    <w:rsid w:val="00281A25"/>
    <w:rsid w:val="00282586"/>
    <w:rsid w:val="00285020"/>
    <w:rsid w:val="0028653B"/>
    <w:rsid w:val="002874C7"/>
    <w:rsid w:val="00287C50"/>
    <w:rsid w:val="002914D5"/>
    <w:rsid w:val="0029231C"/>
    <w:rsid w:val="00292849"/>
    <w:rsid w:val="00295EAC"/>
    <w:rsid w:val="002968B2"/>
    <w:rsid w:val="00297A38"/>
    <w:rsid w:val="002A16E5"/>
    <w:rsid w:val="002A182F"/>
    <w:rsid w:val="002A18A3"/>
    <w:rsid w:val="002A1AD3"/>
    <w:rsid w:val="002A6187"/>
    <w:rsid w:val="002A7320"/>
    <w:rsid w:val="002A7A49"/>
    <w:rsid w:val="002B12A0"/>
    <w:rsid w:val="002B1A3F"/>
    <w:rsid w:val="002B1B3A"/>
    <w:rsid w:val="002B317F"/>
    <w:rsid w:val="002B31FB"/>
    <w:rsid w:val="002B3B81"/>
    <w:rsid w:val="002B3C95"/>
    <w:rsid w:val="002B4473"/>
    <w:rsid w:val="002B557A"/>
    <w:rsid w:val="002B5A63"/>
    <w:rsid w:val="002C1AD3"/>
    <w:rsid w:val="002C1D87"/>
    <w:rsid w:val="002C26DB"/>
    <w:rsid w:val="002C34F6"/>
    <w:rsid w:val="002D0053"/>
    <w:rsid w:val="002D017A"/>
    <w:rsid w:val="002D384A"/>
    <w:rsid w:val="002D4667"/>
    <w:rsid w:val="002E0437"/>
    <w:rsid w:val="002E0EAD"/>
    <w:rsid w:val="002E147E"/>
    <w:rsid w:val="002E1FEA"/>
    <w:rsid w:val="002E5053"/>
    <w:rsid w:val="002E6CE7"/>
    <w:rsid w:val="002F05A9"/>
    <w:rsid w:val="002F1554"/>
    <w:rsid w:val="002F1A95"/>
    <w:rsid w:val="002F1E91"/>
    <w:rsid w:val="002F21A3"/>
    <w:rsid w:val="002F3AAB"/>
    <w:rsid w:val="002F5558"/>
    <w:rsid w:val="0030059D"/>
    <w:rsid w:val="00300E2E"/>
    <w:rsid w:val="003026EB"/>
    <w:rsid w:val="003053DA"/>
    <w:rsid w:val="0031020E"/>
    <w:rsid w:val="00314B00"/>
    <w:rsid w:val="003155DA"/>
    <w:rsid w:val="003157D4"/>
    <w:rsid w:val="0032007B"/>
    <w:rsid w:val="00320D66"/>
    <w:rsid w:val="00321863"/>
    <w:rsid w:val="00322A5A"/>
    <w:rsid w:val="003253C1"/>
    <w:rsid w:val="003276B2"/>
    <w:rsid w:val="00327EEC"/>
    <w:rsid w:val="00330AC6"/>
    <w:rsid w:val="00332112"/>
    <w:rsid w:val="00332CAB"/>
    <w:rsid w:val="003332BD"/>
    <w:rsid w:val="003343EB"/>
    <w:rsid w:val="00335211"/>
    <w:rsid w:val="00336D1C"/>
    <w:rsid w:val="00340509"/>
    <w:rsid w:val="00341BE5"/>
    <w:rsid w:val="003455A2"/>
    <w:rsid w:val="00346009"/>
    <w:rsid w:val="00347E5B"/>
    <w:rsid w:val="00350EFA"/>
    <w:rsid w:val="00351108"/>
    <w:rsid w:val="00352365"/>
    <w:rsid w:val="003533C7"/>
    <w:rsid w:val="003539C0"/>
    <w:rsid w:val="00353D67"/>
    <w:rsid w:val="00357198"/>
    <w:rsid w:val="00361188"/>
    <w:rsid w:val="00362EB8"/>
    <w:rsid w:val="00363D02"/>
    <w:rsid w:val="00364B73"/>
    <w:rsid w:val="00364C3E"/>
    <w:rsid w:val="00365006"/>
    <w:rsid w:val="00365586"/>
    <w:rsid w:val="0036720A"/>
    <w:rsid w:val="003719DD"/>
    <w:rsid w:val="00371A03"/>
    <w:rsid w:val="003762EE"/>
    <w:rsid w:val="00377161"/>
    <w:rsid w:val="0038390A"/>
    <w:rsid w:val="00383B6E"/>
    <w:rsid w:val="00383B8A"/>
    <w:rsid w:val="00385BCB"/>
    <w:rsid w:val="00385FF9"/>
    <w:rsid w:val="00386679"/>
    <w:rsid w:val="003871E9"/>
    <w:rsid w:val="003916D4"/>
    <w:rsid w:val="00392CD9"/>
    <w:rsid w:val="00396D53"/>
    <w:rsid w:val="003A5A81"/>
    <w:rsid w:val="003A687F"/>
    <w:rsid w:val="003A719D"/>
    <w:rsid w:val="003A71F5"/>
    <w:rsid w:val="003A7264"/>
    <w:rsid w:val="003B1EF5"/>
    <w:rsid w:val="003B29C2"/>
    <w:rsid w:val="003B45CD"/>
    <w:rsid w:val="003B4933"/>
    <w:rsid w:val="003B6969"/>
    <w:rsid w:val="003B73D3"/>
    <w:rsid w:val="003C0053"/>
    <w:rsid w:val="003C3387"/>
    <w:rsid w:val="003C4CAB"/>
    <w:rsid w:val="003C50CF"/>
    <w:rsid w:val="003C687B"/>
    <w:rsid w:val="003D0B99"/>
    <w:rsid w:val="003D4F43"/>
    <w:rsid w:val="003D6174"/>
    <w:rsid w:val="003E02E3"/>
    <w:rsid w:val="003E180C"/>
    <w:rsid w:val="003E36A3"/>
    <w:rsid w:val="003E6415"/>
    <w:rsid w:val="003E660C"/>
    <w:rsid w:val="003E6FF8"/>
    <w:rsid w:val="003E72EF"/>
    <w:rsid w:val="003E7FD3"/>
    <w:rsid w:val="003F0B9E"/>
    <w:rsid w:val="003F291D"/>
    <w:rsid w:val="003F2A0F"/>
    <w:rsid w:val="003F3251"/>
    <w:rsid w:val="003F58AD"/>
    <w:rsid w:val="003F5B59"/>
    <w:rsid w:val="003F642E"/>
    <w:rsid w:val="00403A5E"/>
    <w:rsid w:val="00404675"/>
    <w:rsid w:val="0040706E"/>
    <w:rsid w:val="00407286"/>
    <w:rsid w:val="004072B9"/>
    <w:rsid w:val="00410BF1"/>
    <w:rsid w:val="00411AC8"/>
    <w:rsid w:val="00414199"/>
    <w:rsid w:val="0041469A"/>
    <w:rsid w:val="00414981"/>
    <w:rsid w:val="0041498F"/>
    <w:rsid w:val="00416858"/>
    <w:rsid w:val="004174A3"/>
    <w:rsid w:val="004219D7"/>
    <w:rsid w:val="00423F6E"/>
    <w:rsid w:val="004270DD"/>
    <w:rsid w:val="0043065A"/>
    <w:rsid w:val="004308C8"/>
    <w:rsid w:val="00430FF1"/>
    <w:rsid w:val="00431068"/>
    <w:rsid w:val="00431518"/>
    <w:rsid w:val="00431A4E"/>
    <w:rsid w:val="00432E6F"/>
    <w:rsid w:val="0043449C"/>
    <w:rsid w:val="00443EEC"/>
    <w:rsid w:val="004448CE"/>
    <w:rsid w:val="00445392"/>
    <w:rsid w:val="0044674E"/>
    <w:rsid w:val="00450C06"/>
    <w:rsid w:val="00452F80"/>
    <w:rsid w:val="004540BF"/>
    <w:rsid w:val="004544EA"/>
    <w:rsid w:val="004553F2"/>
    <w:rsid w:val="0045641B"/>
    <w:rsid w:val="00457A06"/>
    <w:rsid w:val="004604EB"/>
    <w:rsid w:val="00460CEC"/>
    <w:rsid w:val="00461DD0"/>
    <w:rsid w:val="00465288"/>
    <w:rsid w:val="00465930"/>
    <w:rsid w:val="00470DDA"/>
    <w:rsid w:val="004722D4"/>
    <w:rsid w:val="004724BC"/>
    <w:rsid w:val="0047290C"/>
    <w:rsid w:val="00473820"/>
    <w:rsid w:val="00474EB7"/>
    <w:rsid w:val="004766D3"/>
    <w:rsid w:val="00476AE0"/>
    <w:rsid w:val="0048175D"/>
    <w:rsid w:val="00482C41"/>
    <w:rsid w:val="004833B1"/>
    <w:rsid w:val="004839CA"/>
    <w:rsid w:val="00484537"/>
    <w:rsid w:val="00484822"/>
    <w:rsid w:val="00487A6A"/>
    <w:rsid w:val="00487B60"/>
    <w:rsid w:val="00491966"/>
    <w:rsid w:val="004922F2"/>
    <w:rsid w:val="004932E3"/>
    <w:rsid w:val="00494E16"/>
    <w:rsid w:val="004950F5"/>
    <w:rsid w:val="004A0ED5"/>
    <w:rsid w:val="004A25D7"/>
    <w:rsid w:val="004A5529"/>
    <w:rsid w:val="004A7F3F"/>
    <w:rsid w:val="004B34C9"/>
    <w:rsid w:val="004B3B68"/>
    <w:rsid w:val="004B4E97"/>
    <w:rsid w:val="004B753E"/>
    <w:rsid w:val="004B7B4F"/>
    <w:rsid w:val="004B7CD4"/>
    <w:rsid w:val="004C2513"/>
    <w:rsid w:val="004C3A2A"/>
    <w:rsid w:val="004C4701"/>
    <w:rsid w:val="004C5785"/>
    <w:rsid w:val="004C58A3"/>
    <w:rsid w:val="004D2479"/>
    <w:rsid w:val="004D4403"/>
    <w:rsid w:val="004D51EF"/>
    <w:rsid w:val="004D5528"/>
    <w:rsid w:val="004D5724"/>
    <w:rsid w:val="004D6AB8"/>
    <w:rsid w:val="004D7221"/>
    <w:rsid w:val="004D7C81"/>
    <w:rsid w:val="004E0BAD"/>
    <w:rsid w:val="004E3736"/>
    <w:rsid w:val="004E43D2"/>
    <w:rsid w:val="004E5A7C"/>
    <w:rsid w:val="004E7441"/>
    <w:rsid w:val="004F0168"/>
    <w:rsid w:val="004F12F2"/>
    <w:rsid w:val="004F3A16"/>
    <w:rsid w:val="004F46EA"/>
    <w:rsid w:val="004F47CC"/>
    <w:rsid w:val="004F694E"/>
    <w:rsid w:val="004F6985"/>
    <w:rsid w:val="004F6F3C"/>
    <w:rsid w:val="005002C4"/>
    <w:rsid w:val="005029B7"/>
    <w:rsid w:val="00503CD0"/>
    <w:rsid w:val="00503EE7"/>
    <w:rsid w:val="005053A1"/>
    <w:rsid w:val="00506B7A"/>
    <w:rsid w:val="00507BAF"/>
    <w:rsid w:val="00510DB4"/>
    <w:rsid w:val="00512CD3"/>
    <w:rsid w:val="00513F94"/>
    <w:rsid w:val="00516BA3"/>
    <w:rsid w:val="00516CC3"/>
    <w:rsid w:val="005210F7"/>
    <w:rsid w:val="00523F74"/>
    <w:rsid w:val="0052403B"/>
    <w:rsid w:val="00525A99"/>
    <w:rsid w:val="005272B8"/>
    <w:rsid w:val="00527CF4"/>
    <w:rsid w:val="00532545"/>
    <w:rsid w:val="005350E3"/>
    <w:rsid w:val="005351D3"/>
    <w:rsid w:val="0054022B"/>
    <w:rsid w:val="00540F09"/>
    <w:rsid w:val="00543773"/>
    <w:rsid w:val="00550822"/>
    <w:rsid w:val="00551AD8"/>
    <w:rsid w:val="00551C35"/>
    <w:rsid w:val="00553888"/>
    <w:rsid w:val="00561629"/>
    <w:rsid w:val="005623F4"/>
    <w:rsid w:val="005629C6"/>
    <w:rsid w:val="0056369D"/>
    <w:rsid w:val="00563CEE"/>
    <w:rsid w:val="005707B2"/>
    <w:rsid w:val="0057120A"/>
    <w:rsid w:val="00571614"/>
    <w:rsid w:val="005730B3"/>
    <w:rsid w:val="00573FE1"/>
    <w:rsid w:val="00574039"/>
    <w:rsid w:val="00575AF8"/>
    <w:rsid w:val="0058094B"/>
    <w:rsid w:val="00581660"/>
    <w:rsid w:val="00582E5E"/>
    <w:rsid w:val="00583E93"/>
    <w:rsid w:val="00584C81"/>
    <w:rsid w:val="0058614B"/>
    <w:rsid w:val="005904FA"/>
    <w:rsid w:val="00590DBD"/>
    <w:rsid w:val="005911B1"/>
    <w:rsid w:val="005916CE"/>
    <w:rsid w:val="005926D7"/>
    <w:rsid w:val="005945C2"/>
    <w:rsid w:val="00594695"/>
    <w:rsid w:val="005946E5"/>
    <w:rsid w:val="00594B53"/>
    <w:rsid w:val="005973F0"/>
    <w:rsid w:val="005A197E"/>
    <w:rsid w:val="005A1ABB"/>
    <w:rsid w:val="005A42FB"/>
    <w:rsid w:val="005A563C"/>
    <w:rsid w:val="005A60D0"/>
    <w:rsid w:val="005B03BF"/>
    <w:rsid w:val="005B3D64"/>
    <w:rsid w:val="005B62BE"/>
    <w:rsid w:val="005C0616"/>
    <w:rsid w:val="005C2AC3"/>
    <w:rsid w:val="005C2F26"/>
    <w:rsid w:val="005C6863"/>
    <w:rsid w:val="005C7BB1"/>
    <w:rsid w:val="005D15FA"/>
    <w:rsid w:val="005D365B"/>
    <w:rsid w:val="005D454D"/>
    <w:rsid w:val="005D4E7E"/>
    <w:rsid w:val="005D4FF3"/>
    <w:rsid w:val="005D5028"/>
    <w:rsid w:val="005D6B53"/>
    <w:rsid w:val="005D7A43"/>
    <w:rsid w:val="005E0242"/>
    <w:rsid w:val="005F079C"/>
    <w:rsid w:val="005F0E8C"/>
    <w:rsid w:val="005F1969"/>
    <w:rsid w:val="005F34D0"/>
    <w:rsid w:val="005F36DE"/>
    <w:rsid w:val="005F4538"/>
    <w:rsid w:val="005F5038"/>
    <w:rsid w:val="005F562B"/>
    <w:rsid w:val="005F6112"/>
    <w:rsid w:val="005F62B4"/>
    <w:rsid w:val="005F65ED"/>
    <w:rsid w:val="005F6805"/>
    <w:rsid w:val="005F71CC"/>
    <w:rsid w:val="005F7E01"/>
    <w:rsid w:val="005F7FBF"/>
    <w:rsid w:val="006004FD"/>
    <w:rsid w:val="00600DEF"/>
    <w:rsid w:val="00601103"/>
    <w:rsid w:val="0060152F"/>
    <w:rsid w:val="006024C5"/>
    <w:rsid w:val="006048A2"/>
    <w:rsid w:val="006052FB"/>
    <w:rsid w:val="006064E8"/>
    <w:rsid w:val="00606B64"/>
    <w:rsid w:val="00606E98"/>
    <w:rsid w:val="00610443"/>
    <w:rsid w:val="00610C6C"/>
    <w:rsid w:val="00613230"/>
    <w:rsid w:val="00620421"/>
    <w:rsid w:val="00620668"/>
    <w:rsid w:val="006214A5"/>
    <w:rsid w:val="00625AF5"/>
    <w:rsid w:val="00625B0D"/>
    <w:rsid w:val="0063140E"/>
    <w:rsid w:val="006320D2"/>
    <w:rsid w:val="00635E87"/>
    <w:rsid w:val="006377E4"/>
    <w:rsid w:val="006458D3"/>
    <w:rsid w:val="00646794"/>
    <w:rsid w:val="006511CC"/>
    <w:rsid w:val="006529FA"/>
    <w:rsid w:val="00654562"/>
    <w:rsid w:val="00654CD2"/>
    <w:rsid w:val="00655AB3"/>
    <w:rsid w:val="00655B75"/>
    <w:rsid w:val="00656B57"/>
    <w:rsid w:val="00656D0D"/>
    <w:rsid w:val="00663E4B"/>
    <w:rsid w:val="006643A4"/>
    <w:rsid w:val="00665A94"/>
    <w:rsid w:val="00665B2B"/>
    <w:rsid w:val="00666E40"/>
    <w:rsid w:val="00671E24"/>
    <w:rsid w:val="006758FB"/>
    <w:rsid w:val="0068247A"/>
    <w:rsid w:val="006832F4"/>
    <w:rsid w:val="00683BEC"/>
    <w:rsid w:val="00687356"/>
    <w:rsid w:val="00690EAF"/>
    <w:rsid w:val="0069327C"/>
    <w:rsid w:val="006953A5"/>
    <w:rsid w:val="00696980"/>
    <w:rsid w:val="006A08B6"/>
    <w:rsid w:val="006A0E12"/>
    <w:rsid w:val="006A3182"/>
    <w:rsid w:val="006A58ED"/>
    <w:rsid w:val="006A5FA7"/>
    <w:rsid w:val="006A7B86"/>
    <w:rsid w:val="006B008C"/>
    <w:rsid w:val="006B2530"/>
    <w:rsid w:val="006B2C48"/>
    <w:rsid w:val="006B59E8"/>
    <w:rsid w:val="006B5ED4"/>
    <w:rsid w:val="006B657D"/>
    <w:rsid w:val="006C2C5E"/>
    <w:rsid w:val="006C3FE3"/>
    <w:rsid w:val="006C6FF9"/>
    <w:rsid w:val="006C7038"/>
    <w:rsid w:val="006D00D2"/>
    <w:rsid w:val="006D019C"/>
    <w:rsid w:val="006D1143"/>
    <w:rsid w:val="006D2D96"/>
    <w:rsid w:val="006D362B"/>
    <w:rsid w:val="006D4C6E"/>
    <w:rsid w:val="006D70C7"/>
    <w:rsid w:val="006E0D43"/>
    <w:rsid w:val="006E3527"/>
    <w:rsid w:val="006F0416"/>
    <w:rsid w:val="006F30ED"/>
    <w:rsid w:val="006F6C3D"/>
    <w:rsid w:val="00703F57"/>
    <w:rsid w:val="00705F87"/>
    <w:rsid w:val="0070666D"/>
    <w:rsid w:val="00707049"/>
    <w:rsid w:val="007136F4"/>
    <w:rsid w:val="00714F50"/>
    <w:rsid w:val="00715DE6"/>
    <w:rsid w:val="0071690E"/>
    <w:rsid w:val="00717105"/>
    <w:rsid w:val="00720706"/>
    <w:rsid w:val="007207F3"/>
    <w:rsid w:val="007235FA"/>
    <w:rsid w:val="007269CA"/>
    <w:rsid w:val="007272BA"/>
    <w:rsid w:val="0073088F"/>
    <w:rsid w:val="007321AC"/>
    <w:rsid w:val="007334DD"/>
    <w:rsid w:val="00741A53"/>
    <w:rsid w:val="00743395"/>
    <w:rsid w:val="007434C7"/>
    <w:rsid w:val="00743A14"/>
    <w:rsid w:val="007440A0"/>
    <w:rsid w:val="0074430A"/>
    <w:rsid w:val="0074447B"/>
    <w:rsid w:val="00750584"/>
    <w:rsid w:val="00751D6D"/>
    <w:rsid w:val="00757CD7"/>
    <w:rsid w:val="0076050D"/>
    <w:rsid w:val="00760517"/>
    <w:rsid w:val="00760B21"/>
    <w:rsid w:val="00762204"/>
    <w:rsid w:val="007623B1"/>
    <w:rsid w:val="007633FE"/>
    <w:rsid w:val="00764B79"/>
    <w:rsid w:val="007659A0"/>
    <w:rsid w:val="00766CE0"/>
    <w:rsid w:val="00766D3D"/>
    <w:rsid w:val="007673D1"/>
    <w:rsid w:val="007708E1"/>
    <w:rsid w:val="00770EDD"/>
    <w:rsid w:val="007715D6"/>
    <w:rsid w:val="00772106"/>
    <w:rsid w:val="007727DD"/>
    <w:rsid w:val="00773ED4"/>
    <w:rsid w:val="0077420E"/>
    <w:rsid w:val="007746F7"/>
    <w:rsid w:val="007803AB"/>
    <w:rsid w:val="00781EA5"/>
    <w:rsid w:val="00782F4F"/>
    <w:rsid w:val="00783618"/>
    <w:rsid w:val="00783C2C"/>
    <w:rsid w:val="007848BA"/>
    <w:rsid w:val="00784EE1"/>
    <w:rsid w:val="007850DE"/>
    <w:rsid w:val="007855CD"/>
    <w:rsid w:val="00785AE9"/>
    <w:rsid w:val="00786055"/>
    <w:rsid w:val="007871C7"/>
    <w:rsid w:val="00791BE4"/>
    <w:rsid w:val="007922C1"/>
    <w:rsid w:val="00792CC2"/>
    <w:rsid w:val="00792CFC"/>
    <w:rsid w:val="007A0162"/>
    <w:rsid w:val="007A0309"/>
    <w:rsid w:val="007A21FF"/>
    <w:rsid w:val="007A2458"/>
    <w:rsid w:val="007A4442"/>
    <w:rsid w:val="007A6C20"/>
    <w:rsid w:val="007A787A"/>
    <w:rsid w:val="007A79C4"/>
    <w:rsid w:val="007B06C2"/>
    <w:rsid w:val="007B37D0"/>
    <w:rsid w:val="007B72A7"/>
    <w:rsid w:val="007B7FBA"/>
    <w:rsid w:val="007C004C"/>
    <w:rsid w:val="007C1E79"/>
    <w:rsid w:val="007C2516"/>
    <w:rsid w:val="007C4905"/>
    <w:rsid w:val="007C493C"/>
    <w:rsid w:val="007C52B1"/>
    <w:rsid w:val="007C62BC"/>
    <w:rsid w:val="007D2A17"/>
    <w:rsid w:val="007D311F"/>
    <w:rsid w:val="007D39AA"/>
    <w:rsid w:val="007D73C6"/>
    <w:rsid w:val="007E0713"/>
    <w:rsid w:val="007E1DFC"/>
    <w:rsid w:val="007E3D6D"/>
    <w:rsid w:val="007E4DE2"/>
    <w:rsid w:val="007E5131"/>
    <w:rsid w:val="007E5941"/>
    <w:rsid w:val="007E6C34"/>
    <w:rsid w:val="007E7E0D"/>
    <w:rsid w:val="007F3777"/>
    <w:rsid w:val="007F417F"/>
    <w:rsid w:val="007F5707"/>
    <w:rsid w:val="007F6247"/>
    <w:rsid w:val="007F6C80"/>
    <w:rsid w:val="007F718A"/>
    <w:rsid w:val="007F72EB"/>
    <w:rsid w:val="00807C46"/>
    <w:rsid w:val="0081034B"/>
    <w:rsid w:val="008117C3"/>
    <w:rsid w:val="008151A0"/>
    <w:rsid w:val="00817556"/>
    <w:rsid w:val="00823F88"/>
    <w:rsid w:val="00824663"/>
    <w:rsid w:val="00825C7E"/>
    <w:rsid w:val="0082718A"/>
    <w:rsid w:val="00830C22"/>
    <w:rsid w:val="00831E5E"/>
    <w:rsid w:val="00834288"/>
    <w:rsid w:val="00834822"/>
    <w:rsid w:val="00834F4D"/>
    <w:rsid w:val="00834F9C"/>
    <w:rsid w:val="00835025"/>
    <w:rsid w:val="008358ED"/>
    <w:rsid w:val="00836699"/>
    <w:rsid w:val="00836B2A"/>
    <w:rsid w:val="0083740A"/>
    <w:rsid w:val="00837EA4"/>
    <w:rsid w:val="00840B02"/>
    <w:rsid w:val="008437B3"/>
    <w:rsid w:val="008440C2"/>
    <w:rsid w:val="0084453F"/>
    <w:rsid w:val="0085269C"/>
    <w:rsid w:val="00853B07"/>
    <w:rsid w:val="008547DC"/>
    <w:rsid w:val="008557B9"/>
    <w:rsid w:val="008558C5"/>
    <w:rsid w:val="0086086B"/>
    <w:rsid w:val="00865FF9"/>
    <w:rsid w:val="008669B3"/>
    <w:rsid w:val="008676F3"/>
    <w:rsid w:val="00867ACA"/>
    <w:rsid w:val="00870377"/>
    <w:rsid w:val="008728C6"/>
    <w:rsid w:val="008762B5"/>
    <w:rsid w:val="0087779E"/>
    <w:rsid w:val="00877E38"/>
    <w:rsid w:val="00880F92"/>
    <w:rsid w:val="00881AC4"/>
    <w:rsid w:val="00882DDB"/>
    <w:rsid w:val="0088330C"/>
    <w:rsid w:val="00886653"/>
    <w:rsid w:val="00886D39"/>
    <w:rsid w:val="008926D4"/>
    <w:rsid w:val="008930EE"/>
    <w:rsid w:val="00894B58"/>
    <w:rsid w:val="008A00C5"/>
    <w:rsid w:val="008A7072"/>
    <w:rsid w:val="008A745D"/>
    <w:rsid w:val="008B002B"/>
    <w:rsid w:val="008B0A06"/>
    <w:rsid w:val="008B4BD7"/>
    <w:rsid w:val="008B51C6"/>
    <w:rsid w:val="008C23B2"/>
    <w:rsid w:val="008C32F0"/>
    <w:rsid w:val="008C3A56"/>
    <w:rsid w:val="008C4A13"/>
    <w:rsid w:val="008C5A2E"/>
    <w:rsid w:val="008C5D62"/>
    <w:rsid w:val="008C7E0C"/>
    <w:rsid w:val="008D01C2"/>
    <w:rsid w:val="008D7D25"/>
    <w:rsid w:val="008E374D"/>
    <w:rsid w:val="008E4B6B"/>
    <w:rsid w:val="008E6FC0"/>
    <w:rsid w:val="008F203F"/>
    <w:rsid w:val="008F2668"/>
    <w:rsid w:val="008F309D"/>
    <w:rsid w:val="008F4E32"/>
    <w:rsid w:val="008F544A"/>
    <w:rsid w:val="008F68F4"/>
    <w:rsid w:val="008F7A94"/>
    <w:rsid w:val="009001C1"/>
    <w:rsid w:val="00901D35"/>
    <w:rsid w:val="00902641"/>
    <w:rsid w:val="00902653"/>
    <w:rsid w:val="00903418"/>
    <w:rsid w:val="009067E2"/>
    <w:rsid w:val="00907E91"/>
    <w:rsid w:val="009112AE"/>
    <w:rsid w:val="00911ED1"/>
    <w:rsid w:val="00912781"/>
    <w:rsid w:val="00912D74"/>
    <w:rsid w:val="009156DA"/>
    <w:rsid w:val="009239E9"/>
    <w:rsid w:val="00926F3F"/>
    <w:rsid w:val="00931104"/>
    <w:rsid w:val="009345F3"/>
    <w:rsid w:val="00935879"/>
    <w:rsid w:val="00937437"/>
    <w:rsid w:val="00940C20"/>
    <w:rsid w:val="00941D81"/>
    <w:rsid w:val="0094239B"/>
    <w:rsid w:val="0094423B"/>
    <w:rsid w:val="00945413"/>
    <w:rsid w:val="009476A7"/>
    <w:rsid w:val="00947E55"/>
    <w:rsid w:val="009514FB"/>
    <w:rsid w:val="00951C91"/>
    <w:rsid w:val="00956F0E"/>
    <w:rsid w:val="009609EA"/>
    <w:rsid w:val="0096327D"/>
    <w:rsid w:val="00963F89"/>
    <w:rsid w:val="00964B4E"/>
    <w:rsid w:val="00965462"/>
    <w:rsid w:val="00966C40"/>
    <w:rsid w:val="00967086"/>
    <w:rsid w:val="00967BD0"/>
    <w:rsid w:val="0097181C"/>
    <w:rsid w:val="0097314D"/>
    <w:rsid w:val="00973F9E"/>
    <w:rsid w:val="0097641F"/>
    <w:rsid w:val="0097662C"/>
    <w:rsid w:val="00977C6C"/>
    <w:rsid w:val="00980405"/>
    <w:rsid w:val="009807EA"/>
    <w:rsid w:val="00980C7A"/>
    <w:rsid w:val="00981EBD"/>
    <w:rsid w:val="009836ED"/>
    <w:rsid w:val="009844FD"/>
    <w:rsid w:val="00985A4D"/>
    <w:rsid w:val="00986593"/>
    <w:rsid w:val="009868C3"/>
    <w:rsid w:val="00987B2D"/>
    <w:rsid w:val="00993747"/>
    <w:rsid w:val="00994C95"/>
    <w:rsid w:val="00996564"/>
    <w:rsid w:val="009976A3"/>
    <w:rsid w:val="009A227F"/>
    <w:rsid w:val="009A2E5A"/>
    <w:rsid w:val="009A3D88"/>
    <w:rsid w:val="009A7ABD"/>
    <w:rsid w:val="009A7D32"/>
    <w:rsid w:val="009A7F53"/>
    <w:rsid w:val="009B0170"/>
    <w:rsid w:val="009B0EDE"/>
    <w:rsid w:val="009B2C49"/>
    <w:rsid w:val="009B378A"/>
    <w:rsid w:val="009B4737"/>
    <w:rsid w:val="009B4EB4"/>
    <w:rsid w:val="009B6130"/>
    <w:rsid w:val="009B6883"/>
    <w:rsid w:val="009C0B0F"/>
    <w:rsid w:val="009C106B"/>
    <w:rsid w:val="009C3CF2"/>
    <w:rsid w:val="009C3D97"/>
    <w:rsid w:val="009C6E7A"/>
    <w:rsid w:val="009C7FB9"/>
    <w:rsid w:val="009D0270"/>
    <w:rsid w:val="009D24B1"/>
    <w:rsid w:val="009D36B6"/>
    <w:rsid w:val="009D6303"/>
    <w:rsid w:val="009D6A1F"/>
    <w:rsid w:val="009D7BB3"/>
    <w:rsid w:val="009E0ED4"/>
    <w:rsid w:val="009E10AD"/>
    <w:rsid w:val="009E1226"/>
    <w:rsid w:val="009E1326"/>
    <w:rsid w:val="009E14C7"/>
    <w:rsid w:val="009E15E0"/>
    <w:rsid w:val="009E1CB4"/>
    <w:rsid w:val="009E38AB"/>
    <w:rsid w:val="009E39AB"/>
    <w:rsid w:val="009E51EE"/>
    <w:rsid w:val="009E6A79"/>
    <w:rsid w:val="009E6B90"/>
    <w:rsid w:val="009E74D5"/>
    <w:rsid w:val="009E7A7A"/>
    <w:rsid w:val="009F0BDC"/>
    <w:rsid w:val="009F4357"/>
    <w:rsid w:val="009F46E2"/>
    <w:rsid w:val="009F770B"/>
    <w:rsid w:val="009F7A69"/>
    <w:rsid w:val="00A01374"/>
    <w:rsid w:val="00A02C67"/>
    <w:rsid w:val="00A031E4"/>
    <w:rsid w:val="00A03D7F"/>
    <w:rsid w:val="00A050ED"/>
    <w:rsid w:val="00A10A69"/>
    <w:rsid w:val="00A12637"/>
    <w:rsid w:val="00A145A3"/>
    <w:rsid w:val="00A15386"/>
    <w:rsid w:val="00A15F7A"/>
    <w:rsid w:val="00A16829"/>
    <w:rsid w:val="00A20873"/>
    <w:rsid w:val="00A21780"/>
    <w:rsid w:val="00A25393"/>
    <w:rsid w:val="00A2598D"/>
    <w:rsid w:val="00A347B8"/>
    <w:rsid w:val="00A35A63"/>
    <w:rsid w:val="00A40EE7"/>
    <w:rsid w:val="00A41BC7"/>
    <w:rsid w:val="00A43289"/>
    <w:rsid w:val="00A44EC3"/>
    <w:rsid w:val="00A4634E"/>
    <w:rsid w:val="00A477C2"/>
    <w:rsid w:val="00A6017F"/>
    <w:rsid w:val="00A61A36"/>
    <w:rsid w:val="00A62454"/>
    <w:rsid w:val="00A62A04"/>
    <w:rsid w:val="00A62D63"/>
    <w:rsid w:val="00A63049"/>
    <w:rsid w:val="00A648CD"/>
    <w:rsid w:val="00A6510C"/>
    <w:rsid w:val="00A6547E"/>
    <w:rsid w:val="00A67D38"/>
    <w:rsid w:val="00A708BF"/>
    <w:rsid w:val="00A70E55"/>
    <w:rsid w:val="00A72DBE"/>
    <w:rsid w:val="00A76328"/>
    <w:rsid w:val="00A80CD3"/>
    <w:rsid w:val="00A82469"/>
    <w:rsid w:val="00A85F71"/>
    <w:rsid w:val="00A86855"/>
    <w:rsid w:val="00A87940"/>
    <w:rsid w:val="00A95F23"/>
    <w:rsid w:val="00A96DBE"/>
    <w:rsid w:val="00A97BD8"/>
    <w:rsid w:val="00AA203F"/>
    <w:rsid w:val="00AA3937"/>
    <w:rsid w:val="00AA46D4"/>
    <w:rsid w:val="00AA495F"/>
    <w:rsid w:val="00AA67C5"/>
    <w:rsid w:val="00AA6F59"/>
    <w:rsid w:val="00AA7740"/>
    <w:rsid w:val="00AB0589"/>
    <w:rsid w:val="00AB08B4"/>
    <w:rsid w:val="00AB60C1"/>
    <w:rsid w:val="00AC1C87"/>
    <w:rsid w:val="00AC3085"/>
    <w:rsid w:val="00AC466A"/>
    <w:rsid w:val="00AC4A06"/>
    <w:rsid w:val="00AC5BD0"/>
    <w:rsid w:val="00AD0C60"/>
    <w:rsid w:val="00AD12AC"/>
    <w:rsid w:val="00AD15A5"/>
    <w:rsid w:val="00AD26EF"/>
    <w:rsid w:val="00AD3369"/>
    <w:rsid w:val="00AD3FB4"/>
    <w:rsid w:val="00AD4272"/>
    <w:rsid w:val="00AD64CC"/>
    <w:rsid w:val="00AE0A3F"/>
    <w:rsid w:val="00AE19EE"/>
    <w:rsid w:val="00AE3F3C"/>
    <w:rsid w:val="00AE4100"/>
    <w:rsid w:val="00AE4E4E"/>
    <w:rsid w:val="00AE543E"/>
    <w:rsid w:val="00AE7684"/>
    <w:rsid w:val="00AF0D81"/>
    <w:rsid w:val="00AF0E97"/>
    <w:rsid w:val="00AF0F5E"/>
    <w:rsid w:val="00AF1355"/>
    <w:rsid w:val="00AF2390"/>
    <w:rsid w:val="00AF2DB8"/>
    <w:rsid w:val="00AF392B"/>
    <w:rsid w:val="00AF3A01"/>
    <w:rsid w:val="00AF47C3"/>
    <w:rsid w:val="00AF6880"/>
    <w:rsid w:val="00AF7C90"/>
    <w:rsid w:val="00B008C3"/>
    <w:rsid w:val="00B01AAF"/>
    <w:rsid w:val="00B02ABA"/>
    <w:rsid w:val="00B02E3E"/>
    <w:rsid w:val="00B03F4F"/>
    <w:rsid w:val="00B06C66"/>
    <w:rsid w:val="00B06F30"/>
    <w:rsid w:val="00B07154"/>
    <w:rsid w:val="00B071BE"/>
    <w:rsid w:val="00B07A01"/>
    <w:rsid w:val="00B10310"/>
    <w:rsid w:val="00B108D3"/>
    <w:rsid w:val="00B11281"/>
    <w:rsid w:val="00B1412D"/>
    <w:rsid w:val="00B1453A"/>
    <w:rsid w:val="00B15CDC"/>
    <w:rsid w:val="00B200E5"/>
    <w:rsid w:val="00B20B21"/>
    <w:rsid w:val="00B23579"/>
    <w:rsid w:val="00B273D4"/>
    <w:rsid w:val="00B31716"/>
    <w:rsid w:val="00B344F3"/>
    <w:rsid w:val="00B34F69"/>
    <w:rsid w:val="00B37514"/>
    <w:rsid w:val="00B401B0"/>
    <w:rsid w:val="00B42F00"/>
    <w:rsid w:val="00B43FB9"/>
    <w:rsid w:val="00B44515"/>
    <w:rsid w:val="00B45A30"/>
    <w:rsid w:val="00B45D82"/>
    <w:rsid w:val="00B47347"/>
    <w:rsid w:val="00B477E5"/>
    <w:rsid w:val="00B500F9"/>
    <w:rsid w:val="00B502AA"/>
    <w:rsid w:val="00B5243C"/>
    <w:rsid w:val="00B537A7"/>
    <w:rsid w:val="00B5437A"/>
    <w:rsid w:val="00B54FB1"/>
    <w:rsid w:val="00B56830"/>
    <w:rsid w:val="00B56ACD"/>
    <w:rsid w:val="00B57F52"/>
    <w:rsid w:val="00B604FC"/>
    <w:rsid w:val="00B60F77"/>
    <w:rsid w:val="00B60F88"/>
    <w:rsid w:val="00B61DE8"/>
    <w:rsid w:val="00B61E08"/>
    <w:rsid w:val="00B65DDC"/>
    <w:rsid w:val="00B66FD9"/>
    <w:rsid w:val="00B6715D"/>
    <w:rsid w:val="00B718CB"/>
    <w:rsid w:val="00B72C3C"/>
    <w:rsid w:val="00B7349B"/>
    <w:rsid w:val="00B73B59"/>
    <w:rsid w:val="00B75B57"/>
    <w:rsid w:val="00B77211"/>
    <w:rsid w:val="00B77A51"/>
    <w:rsid w:val="00B80847"/>
    <w:rsid w:val="00B81B2F"/>
    <w:rsid w:val="00B837F1"/>
    <w:rsid w:val="00B86922"/>
    <w:rsid w:val="00B86DF3"/>
    <w:rsid w:val="00B86FDF"/>
    <w:rsid w:val="00B9048F"/>
    <w:rsid w:val="00B92FB7"/>
    <w:rsid w:val="00B942A6"/>
    <w:rsid w:val="00B956A9"/>
    <w:rsid w:val="00B972EB"/>
    <w:rsid w:val="00BA03D6"/>
    <w:rsid w:val="00BA3177"/>
    <w:rsid w:val="00BA3225"/>
    <w:rsid w:val="00BA3255"/>
    <w:rsid w:val="00BA3985"/>
    <w:rsid w:val="00BA43EC"/>
    <w:rsid w:val="00BA6148"/>
    <w:rsid w:val="00BA71F8"/>
    <w:rsid w:val="00BA799F"/>
    <w:rsid w:val="00BB0C6B"/>
    <w:rsid w:val="00BB16CF"/>
    <w:rsid w:val="00BB1A64"/>
    <w:rsid w:val="00BB58EE"/>
    <w:rsid w:val="00BB7FD5"/>
    <w:rsid w:val="00BC093B"/>
    <w:rsid w:val="00BC15D7"/>
    <w:rsid w:val="00BC2A25"/>
    <w:rsid w:val="00BC30DD"/>
    <w:rsid w:val="00BC30E4"/>
    <w:rsid w:val="00BC469B"/>
    <w:rsid w:val="00BD244F"/>
    <w:rsid w:val="00BD4681"/>
    <w:rsid w:val="00BD47AD"/>
    <w:rsid w:val="00BD5290"/>
    <w:rsid w:val="00BD594B"/>
    <w:rsid w:val="00BE266C"/>
    <w:rsid w:val="00BE2679"/>
    <w:rsid w:val="00BE4437"/>
    <w:rsid w:val="00BE5532"/>
    <w:rsid w:val="00BE585C"/>
    <w:rsid w:val="00BE7EDE"/>
    <w:rsid w:val="00BF0124"/>
    <w:rsid w:val="00BF10E8"/>
    <w:rsid w:val="00BF1A54"/>
    <w:rsid w:val="00BF2883"/>
    <w:rsid w:val="00BF3E84"/>
    <w:rsid w:val="00BF4F9F"/>
    <w:rsid w:val="00BF578B"/>
    <w:rsid w:val="00BF635F"/>
    <w:rsid w:val="00C01B68"/>
    <w:rsid w:val="00C0323F"/>
    <w:rsid w:val="00C03A76"/>
    <w:rsid w:val="00C043DB"/>
    <w:rsid w:val="00C046B8"/>
    <w:rsid w:val="00C04FA6"/>
    <w:rsid w:val="00C07AAB"/>
    <w:rsid w:val="00C1073E"/>
    <w:rsid w:val="00C107B4"/>
    <w:rsid w:val="00C10E6D"/>
    <w:rsid w:val="00C11CE8"/>
    <w:rsid w:val="00C1349C"/>
    <w:rsid w:val="00C135B6"/>
    <w:rsid w:val="00C14F0E"/>
    <w:rsid w:val="00C17773"/>
    <w:rsid w:val="00C22F61"/>
    <w:rsid w:val="00C3185B"/>
    <w:rsid w:val="00C319FA"/>
    <w:rsid w:val="00C31AA1"/>
    <w:rsid w:val="00C32ACC"/>
    <w:rsid w:val="00C347AD"/>
    <w:rsid w:val="00C35548"/>
    <w:rsid w:val="00C35EB8"/>
    <w:rsid w:val="00C50B59"/>
    <w:rsid w:val="00C512B8"/>
    <w:rsid w:val="00C52302"/>
    <w:rsid w:val="00C526F4"/>
    <w:rsid w:val="00C537EA"/>
    <w:rsid w:val="00C55A64"/>
    <w:rsid w:val="00C56C7A"/>
    <w:rsid w:val="00C62197"/>
    <w:rsid w:val="00C6269D"/>
    <w:rsid w:val="00C63CC2"/>
    <w:rsid w:val="00C63D6B"/>
    <w:rsid w:val="00C65C0A"/>
    <w:rsid w:val="00C70E5A"/>
    <w:rsid w:val="00C72420"/>
    <w:rsid w:val="00C738A5"/>
    <w:rsid w:val="00C75006"/>
    <w:rsid w:val="00C75AA0"/>
    <w:rsid w:val="00C75AB5"/>
    <w:rsid w:val="00C75B25"/>
    <w:rsid w:val="00C81744"/>
    <w:rsid w:val="00C81C4D"/>
    <w:rsid w:val="00C83627"/>
    <w:rsid w:val="00C84236"/>
    <w:rsid w:val="00C853FC"/>
    <w:rsid w:val="00C8777F"/>
    <w:rsid w:val="00C901D2"/>
    <w:rsid w:val="00C90333"/>
    <w:rsid w:val="00C90A79"/>
    <w:rsid w:val="00C91F37"/>
    <w:rsid w:val="00C92032"/>
    <w:rsid w:val="00C92FCD"/>
    <w:rsid w:val="00C93487"/>
    <w:rsid w:val="00C93675"/>
    <w:rsid w:val="00C97B9B"/>
    <w:rsid w:val="00CA232F"/>
    <w:rsid w:val="00CA362C"/>
    <w:rsid w:val="00CA3C46"/>
    <w:rsid w:val="00CA3CD3"/>
    <w:rsid w:val="00CA4C9F"/>
    <w:rsid w:val="00CA5046"/>
    <w:rsid w:val="00CA5D7F"/>
    <w:rsid w:val="00CA6816"/>
    <w:rsid w:val="00CA6DDC"/>
    <w:rsid w:val="00CA7194"/>
    <w:rsid w:val="00CB20A9"/>
    <w:rsid w:val="00CB22BB"/>
    <w:rsid w:val="00CB28CE"/>
    <w:rsid w:val="00CB2AC6"/>
    <w:rsid w:val="00CB32B2"/>
    <w:rsid w:val="00CB5503"/>
    <w:rsid w:val="00CB5953"/>
    <w:rsid w:val="00CC048C"/>
    <w:rsid w:val="00CC14D7"/>
    <w:rsid w:val="00CC372F"/>
    <w:rsid w:val="00CC655E"/>
    <w:rsid w:val="00CD0BF9"/>
    <w:rsid w:val="00CD23A6"/>
    <w:rsid w:val="00CD2D39"/>
    <w:rsid w:val="00CD3A45"/>
    <w:rsid w:val="00CD5223"/>
    <w:rsid w:val="00CD75A6"/>
    <w:rsid w:val="00CE13BB"/>
    <w:rsid w:val="00CE1DF7"/>
    <w:rsid w:val="00CE33E6"/>
    <w:rsid w:val="00CE4E80"/>
    <w:rsid w:val="00CF0AD8"/>
    <w:rsid w:val="00CF1770"/>
    <w:rsid w:val="00CF461C"/>
    <w:rsid w:val="00CF6458"/>
    <w:rsid w:val="00CF7153"/>
    <w:rsid w:val="00D01092"/>
    <w:rsid w:val="00D01795"/>
    <w:rsid w:val="00D024BB"/>
    <w:rsid w:val="00D029D1"/>
    <w:rsid w:val="00D02B51"/>
    <w:rsid w:val="00D02EAD"/>
    <w:rsid w:val="00D11D1B"/>
    <w:rsid w:val="00D1668E"/>
    <w:rsid w:val="00D17945"/>
    <w:rsid w:val="00D238B5"/>
    <w:rsid w:val="00D251F2"/>
    <w:rsid w:val="00D25DD6"/>
    <w:rsid w:val="00D27103"/>
    <w:rsid w:val="00D31A0B"/>
    <w:rsid w:val="00D3220A"/>
    <w:rsid w:val="00D34426"/>
    <w:rsid w:val="00D34615"/>
    <w:rsid w:val="00D34FDB"/>
    <w:rsid w:val="00D3527F"/>
    <w:rsid w:val="00D3675E"/>
    <w:rsid w:val="00D368FA"/>
    <w:rsid w:val="00D37BB7"/>
    <w:rsid w:val="00D41408"/>
    <w:rsid w:val="00D461D0"/>
    <w:rsid w:val="00D4779F"/>
    <w:rsid w:val="00D47EA3"/>
    <w:rsid w:val="00D55AE6"/>
    <w:rsid w:val="00D56FE5"/>
    <w:rsid w:val="00D638EE"/>
    <w:rsid w:val="00D64AFD"/>
    <w:rsid w:val="00D66308"/>
    <w:rsid w:val="00D70D49"/>
    <w:rsid w:val="00D7143D"/>
    <w:rsid w:val="00D7473F"/>
    <w:rsid w:val="00D756A8"/>
    <w:rsid w:val="00D76787"/>
    <w:rsid w:val="00D76EF6"/>
    <w:rsid w:val="00D77983"/>
    <w:rsid w:val="00D81BE9"/>
    <w:rsid w:val="00D949EA"/>
    <w:rsid w:val="00D94FDD"/>
    <w:rsid w:val="00D96DA3"/>
    <w:rsid w:val="00DA0700"/>
    <w:rsid w:val="00DA1E49"/>
    <w:rsid w:val="00DA23AC"/>
    <w:rsid w:val="00DA2F2D"/>
    <w:rsid w:val="00DA2FB6"/>
    <w:rsid w:val="00DA4B5D"/>
    <w:rsid w:val="00DA665D"/>
    <w:rsid w:val="00DB00A8"/>
    <w:rsid w:val="00DB0EFB"/>
    <w:rsid w:val="00DB1286"/>
    <w:rsid w:val="00DB2607"/>
    <w:rsid w:val="00DB4ECE"/>
    <w:rsid w:val="00DB556B"/>
    <w:rsid w:val="00DB5D3C"/>
    <w:rsid w:val="00DB5E4F"/>
    <w:rsid w:val="00DC1553"/>
    <w:rsid w:val="00DC5345"/>
    <w:rsid w:val="00DC6403"/>
    <w:rsid w:val="00DC68BA"/>
    <w:rsid w:val="00DC7EF9"/>
    <w:rsid w:val="00DD24CF"/>
    <w:rsid w:val="00DD3CA6"/>
    <w:rsid w:val="00DD4DA7"/>
    <w:rsid w:val="00DD5252"/>
    <w:rsid w:val="00DD778C"/>
    <w:rsid w:val="00DD78C0"/>
    <w:rsid w:val="00DE3CB2"/>
    <w:rsid w:val="00DE40F0"/>
    <w:rsid w:val="00DE4449"/>
    <w:rsid w:val="00DE465F"/>
    <w:rsid w:val="00DE622B"/>
    <w:rsid w:val="00DE6EAF"/>
    <w:rsid w:val="00DF754D"/>
    <w:rsid w:val="00E00435"/>
    <w:rsid w:val="00E01B59"/>
    <w:rsid w:val="00E029C7"/>
    <w:rsid w:val="00E02A80"/>
    <w:rsid w:val="00E032C7"/>
    <w:rsid w:val="00E059CE"/>
    <w:rsid w:val="00E0662F"/>
    <w:rsid w:val="00E07F17"/>
    <w:rsid w:val="00E13ACD"/>
    <w:rsid w:val="00E147A9"/>
    <w:rsid w:val="00E14D28"/>
    <w:rsid w:val="00E1608A"/>
    <w:rsid w:val="00E17020"/>
    <w:rsid w:val="00E17273"/>
    <w:rsid w:val="00E17EB5"/>
    <w:rsid w:val="00E2099E"/>
    <w:rsid w:val="00E243F9"/>
    <w:rsid w:val="00E24957"/>
    <w:rsid w:val="00E24FF3"/>
    <w:rsid w:val="00E34AB5"/>
    <w:rsid w:val="00E40A04"/>
    <w:rsid w:val="00E421F1"/>
    <w:rsid w:val="00E5031D"/>
    <w:rsid w:val="00E51C04"/>
    <w:rsid w:val="00E53159"/>
    <w:rsid w:val="00E5345B"/>
    <w:rsid w:val="00E54724"/>
    <w:rsid w:val="00E548AB"/>
    <w:rsid w:val="00E556E1"/>
    <w:rsid w:val="00E55D45"/>
    <w:rsid w:val="00E5669F"/>
    <w:rsid w:val="00E61162"/>
    <w:rsid w:val="00E63964"/>
    <w:rsid w:val="00E6471C"/>
    <w:rsid w:val="00E65002"/>
    <w:rsid w:val="00E66A92"/>
    <w:rsid w:val="00E678FA"/>
    <w:rsid w:val="00E7099A"/>
    <w:rsid w:val="00E70D3C"/>
    <w:rsid w:val="00E71D3E"/>
    <w:rsid w:val="00E74C45"/>
    <w:rsid w:val="00E76A6E"/>
    <w:rsid w:val="00E80FB4"/>
    <w:rsid w:val="00E81A4C"/>
    <w:rsid w:val="00E82664"/>
    <w:rsid w:val="00E84C2D"/>
    <w:rsid w:val="00E90372"/>
    <w:rsid w:val="00E91330"/>
    <w:rsid w:val="00E95521"/>
    <w:rsid w:val="00E9784C"/>
    <w:rsid w:val="00EA0663"/>
    <w:rsid w:val="00EA16B7"/>
    <w:rsid w:val="00EA1802"/>
    <w:rsid w:val="00EA2A31"/>
    <w:rsid w:val="00EA2A46"/>
    <w:rsid w:val="00EA3CBB"/>
    <w:rsid w:val="00EA48B9"/>
    <w:rsid w:val="00EA5E79"/>
    <w:rsid w:val="00EA62C9"/>
    <w:rsid w:val="00EA6ABA"/>
    <w:rsid w:val="00EA6CDC"/>
    <w:rsid w:val="00EA7341"/>
    <w:rsid w:val="00EA7B70"/>
    <w:rsid w:val="00EA7C98"/>
    <w:rsid w:val="00EB2A2D"/>
    <w:rsid w:val="00EB3743"/>
    <w:rsid w:val="00EB52E0"/>
    <w:rsid w:val="00EB6770"/>
    <w:rsid w:val="00EC039B"/>
    <w:rsid w:val="00EC1823"/>
    <w:rsid w:val="00EC1CC6"/>
    <w:rsid w:val="00EC3954"/>
    <w:rsid w:val="00EC618A"/>
    <w:rsid w:val="00EC7723"/>
    <w:rsid w:val="00EC7D16"/>
    <w:rsid w:val="00ED1334"/>
    <w:rsid w:val="00ED171A"/>
    <w:rsid w:val="00ED1B84"/>
    <w:rsid w:val="00ED1E51"/>
    <w:rsid w:val="00ED4A5A"/>
    <w:rsid w:val="00ED7C27"/>
    <w:rsid w:val="00EE05DF"/>
    <w:rsid w:val="00EE064E"/>
    <w:rsid w:val="00EE4138"/>
    <w:rsid w:val="00EE5443"/>
    <w:rsid w:val="00EE5714"/>
    <w:rsid w:val="00EE6BE4"/>
    <w:rsid w:val="00EF401B"/>
    <w:rsid w:val="00EF5079"/>
    <w:rsid w:val="00EF561D"/>
    <w:rsid w:val="00F012BF"/>
    <w:rsid w:val="00F02253"/>
    <w:rsid w:val="00F02B67"/>
    <w:rsid w:val="00F02EC6"/>
    <w:rsid w:val="00F04BF0"/>
    <w:rsid w:val="00F06623"/>
    <w:rsid w:val="00F13159"/>
    <w:rsid w:val="00F138ED"/>
    <w:rsid w:val="00F13C16"/>
    <w:rsid w:val="00F14C77"/>
    <w:rsid w:val="00F17291"/>
    <w:rsid w:val="00F17B2B"/>
    <w:rsid w:val="00F2367B"/>
    <w:rsid w:val="00F2512C"/>
    <w:rsid w:val="00F25D30"/>
    <w:rsid w:val="00F27910"/>
    <w:rsid w:val="00F27D2D"/>
    <w:rsid w:val="00F27E51"/>
    <w:rsid w:val="00F31B2E"/>
    <w:rsid w:val="00F32118"/>
    <w:rsid w:val="00F32365"/>
    <w:rsid w:val="00F40E06"/>
    <w:rsid w:val="00F41C51"/>
    <w:rsid w:val="00F42B3D"/>
    <w:rsid w:val="00F43A9F"/>
    <w:rsid w:val="00F447B1"/>
    <w:rsid w:val="00F44E66"/>
    <w:rsid w:val="00F4591F"/>
    <w:rsid w:val="00F45E8D"/>
    <w:rsid w:val="00F46B66"/>
    <w:rsid w:val="00F479EB"/>
    <w:rsid w:val="00F47DAA"/>
    <w:rsid w:val="00F50580"/>
    <w:rsid w:val="00F51C79"/>
    <w:rsid w:val="00F53670"/>
    <w:rsid w:val="00F54626"/>
    <w:rsid w:val="00F54A75"/>
    <w:rsid w:val="00F54D56"/>
    <w:rsid w:val="00F5520A"/>
    <w:rsid w:val="00F5534D"/>
    <w:rsid w:val="00F604D2"/>
    <w:rsid w:val="00F6233C"/>
    <w:rsid w:val="00F629BB"/>
    <w:rsid w:val="00F704FA"/>
    <w:rsid w:val="00F722DE"/>
    <w:rsid w:val="00F72E74"/>
    <w:rsid w:val="00F731F1"/>
    <w:rsid w:val="00F74181"/>
    <w:rsid w:val="00F746B7"/>
    <w:rsid w:val="00F74E51"/>
    <w:rsid w:val="00F75DBB"/>
    <w:rsid w:val="00F765D6"/>
    <w:rsid w:val="00F772D7"/>
    <w:rsid w:val="00F8019E"/>
    <w:rsid w:val="00F82F28"/>
    <w:rsid w:val="00F83A9E"/>
    <w:rsid w:val="00F83B20"/>
    <w:rsid w:val="00F85E35"/>
    <w:rsid w:val="00F86C26"/>
    <w:rsid w:val="00F871C8"/>
    <w:rsid w:val="00F903EC"/>
    <w:rsid w:val="00F91559"/>
    <w:rsid w:val="00F93BBA"/>
    <w:rsid w:val="00F95CB0"/>
    <w:rsid w:val="00FA158F"/>
    <w:rsid w:val="00FA382A"/>
    <w:rsid w:val="00FA651F"/>
    <w:rsid w:val="00FB62A4"/>
    <w:rsid w:val="00FC08A3"/>
    <w:rsid w:val="00FC0B07"/>
    <w:rsid w:val="00FC1027"/>
    <w:rsid w:val="00FC1FFB"/>
    <w:rsid w:val="00FC22C0"/>
    <w:rsid w:val="00FC4AE5"/>
    <w:rsid w:val="00FC68BA"/>
    <w:rsid w:val="00FC6C42"/>
    <w:rsid w:val="00FD2434"/>
    <w:rsid w:val="00FD275D"/>
    <w:rsid w:val="00FD34FA"/>
    <w:rsid w:val="00FD4CA6"/>
    <w:rsid w:val="00FD557A"/>
    <w:rsid w:val="00FD56F5"/>
    <w:rsid w:val="00FD5E8F"/>
    <w:rsid w:val="00FD6F10"/>
    <w:rsid w:val="00FE2243"/>
    <w:rsid w:val="00FE544A"/>
    <w:rsid w:val="00FE655B"/>
    <w:rsid w:val="00FE68AA"/>
    <w:rsid w:val="00FE69FA"/>
    <w:rsid w:val="00FE7069"/>
    <w:rsid w:val="00FF08FE"/>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 w:type="character" w:styleId="FollowedHyperlink">
    <w:name w:val="FollowedHyperlink"/>
    <w:basedOn w:val="DefaultParagraphFont"/>
    <w:uiPriority w:val="99"/>
    <w:semiHidden/>
    <w:unhideWhenUsed/>
    <w:rsid w:val="00B02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889651589">
      <w:bodyDiv w:val="1"/>
      <w:marLeft w:val="0"/>
      <w:marRight w:val="0"/>
      <w:marTop w:val="0"/>
      <w:marBottom w:val="0"/>
      <w:divBdr>
        <w:top w:val="none" w:sz="0" w:space="0" w:color="auto"/>
        <w:left w:val="none" w:sz="0" w:space="0" w:color="auto"/>
        <w:bottom w:val="none" w:sz="0" w:space="0" w:color="auto"/>
        <w:right w:val="none" w:sz="0" w:space="0" w:color="auto"/>
      </w:divBdr>
      <w:divsChild>
        <w:div w:id="645207773">
          <w:marLeft w:val="922"/>
          <w:marRight w:val="0"/>
          <w:marTop w:val="22"/>
          <w:marBottom w:val="0"/>
          <w:divBdr>
            <w:top w:val="none" w:sz="0" w:space="0" w:color="auto"/>
            <w:left w:val="none" w:sz="0" w:space="0" w:color="auto"/>
            <w:bottom w:val="none" w:sz="0" w:space="0" w:color="auto"/>
            <w:right w:val="none" w:sz="0" w:space="0" w:color="auto"/>
          </w:divBdr>
        </w:div>
        <w:div w:id="1377006824">
          <w:marLeft w:val="1642"/>
          <w:marRight w:val="0"/>
          <w:marTop w:val="22"/>
          <w:marBottom w:val="0"/>
          <w:divBdr>
            <w:top w:val="none" w:sz="0" w:space="0" w:color="auto"/>
            <w:left w:val="none" w:sz="0" w:space="0" w:color="auto"/>
            <w:bottom w:val="none" w:sz="0" w:space="0" w:color="auto"/>
            <w:right w:val="none" w:sz="0" w:space="0" w:color="auto"/>
          </w:divBdr>
        </w:div>
        <w:div w:id="1226184456">
          <w:marLeft w:val="1642"/>
          <w:marRight w:val="0"/>
          <w:marTop w:val="22"/>
          <w:marBottom w:val="0"/>
          <w:divBdr>
            <w:top w:val="none" w:sz="0" w:space="0" w:color="auto"/>
            <w:left w:val="none" w:sz="0" w:space="0" w:color="auto"/>
            <w:bottom w:val="none" w:sz="0" w:space="0" w:color="auto"/>
            <w:right w:val="none" w:sz="0" w:space="0" w:color="auto"/>
          </w:divBdr>
        </w:div>
        <w:div w:id="966350057">
          <w:marLeft w:val="1642"/>
          <w:marRight w:val="0"/>
          <w:marTop w:val="22"/>
          <w:marBottom w:val="0"/>
          <w:divBdr>
            <w:top w:val="none" w:sz="0" w:space="0" w:color="auto"/>
            <w:left w:val="none" w:sz="0" w:space="0" w:color="auto"/>
            <w:bottom w:val="none" w:sz="0" w:space="0" w:color="auto"/>
            <w:right w:val="none" w:sz="0" w:space="0" w:color="auto"/>
          </w:divBdr>
        </w:div>
        <w:div w:id="2084258821">
          <w:marLeft w:val="1642"/>
          <w:marRight w:val="0"/>
          <w:marTop w:val="22"/>
          <w:marBottom w:val="0"/>
          <w:divBdr>
            <w:top w:val="none" w:sz="0" w:space="0" w:color="auto"/>
            <w:left w:val="none" w:sz="0" w:space="0" w:color="auto"/>
            <w:bottom w:val="none" w:sz="0" w:space="0" w:color="auto"/>
            <w:right w:val="none" w:sz="0" w:space="0" w:color="auto"/>
          </w:divBdr>
        </w:div>
        <w:div w:id="1131245810">
          <w:marLeft w:val="1642"/>
          <w:marRight w:val="0"/>
          <w:marTop w:val="22"/>
          <w:marBottom w:val="0"/>
          <w:divBdr>
            <w:top w:val="none" w:sz="0" w:space="0" w:color="auto"/>
            <w:left w:val="none" w:sz="0" w:space="0" w:color="auto"/>
            <w:bottom w:val="none" w:sz="0" w:space="0" w:color="auto"/>
            <w:right w:val="none" w:sz="0" w:space="0" w:color="auto"/>
          </w:divBdr>
        </w:div>
        <w:div w:id="137919945">
          <w:marLeft w:val="922"/>
          <w:marRight w:val="0"/>
          <w:marTop w:val="22"/>
          <w:marBottom w:val="0"/>
          <w:divBdr>
            <w:top w:val="none" w:sz="0" w:space="0" w:color="auto"/>
            <w:left w:val="none" w:sz="0" w:space="0" w:color="auto"/>
            <w:bottom w:val="none" w:sz="0" w:space="0" w:color="auto"/>
            <w:right w:val="none" w:sz="0" w:space="0" w:color="auto"/>
          </w:divBdr>
        </w:div>
      </w:divsChild>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Williams, Cindy - (williamscindy)</cp:lastModifiedBy>
  <cp:revision>2</cp:revision>
  <cp:lastPrinted>2022-01-03T16:04:00Z</cp:lastPrinted>
  <dcterms:created xsi:type="dcterms:W3CDTF">2023-08-15T22:27:00Z</dcterms:created>
  <dcterms:modified xsi:type="dcterms:W3CDTF">2023-08-15T22:27:00Z</dcterms:modified>
</cp:coreProperties>
</file>