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0BD1" w14:textId="5F227ACE" w:rsidR="00A55889" w:rsidRDefault="00A705D5" w:rsidP="00CF6840">
      <w:pPr>
        <w:pStyle w:val="Heading1"/>
        <w:numPr>
          <w:ilvl w:val="0"/>
          <w:numId w:val="0"/>
        </w:numPr>
        <w:spacing w:before="88"/>
        <w:ind w:left="2410" w:right="2391"/>
        <w:jc w:val="center"/>
      </w:pPr>
      <w:r>
        <w:t xml:space="preserve">Academic Programs Subcommittee Meeting Minutes </w:t>
      </w:r>
      <w:r w:rsidR="00AD6658">
        <w:t>March</w:t>
      </w:r>
      <w:r w:rsidR="00A50651">
        <w:t xml:space="preserve"> </w:t>
      </w:r>
      <w:r w:rsidR="00F86946">
        <w:t>1</w:t>
      </w:r>
      <w:r w:rsidR="00B82FC3">
        <w:t>4</w:t>
      </w:r>
      <w:r w:rsidR="00B51961">
        <w:t>th</w:t>
      </w:r>
      <w:r w:rsidR="006278D2">
        <w:t>, 202</w:t>
      </w:r>
      <w:r w:rsidR="00F86946">
        <w:t>3</w:t>
      </w:r>
    </w:p>
    <w:p w14:paraId="4A0C44EA" w14:textId="77777777" w:rsidR="00A55889" w:rsidRDefault="00A55889">
      <w:pPr>
        <w:pStyle w:val="BodyText"/>
        <w:spacing w:before="1"/>
        <w:rPr>
          <w:b/>
        </w:rPr>
      </w:pPr>
    </w:p>
    <w:p w14:paraId="53BCA5BD" w14:textId="23D677BC" w:rsidR="00A55889" w:rsidRPr="00486C04" w:rsidRDefault="00A705D5" w:rsidP="009409B3">
      <w:pPr>
        <w:pStyle w:val="BodyText"/>
        <w:ind w:left="140" w:right="564"/>
        <w:rPr>
          <w:rFonts w:asciiTheme="minorHAnsi" w:hAnsiTheme="minorHAnsi" w:cstheme="minorHAnsi"/>
        </w:rPr>
      </w:pPr>
      <w:r w:rsidRPr="00153E22">
        <w:rPr>
          <w:rFonts w:asciiTheme="minorHAnsi" w:hAnsiTheme="minorHAnsi" w:cstheme="minorHAnsi"/>
          <w:b/>
          <w:bCs/>
        </w:rPr>
        <w:t>Voting members present:</w:t>
      </w:r>
      <w:r w:rsidR="004C4FF5" w:rsidRPr="009409B3">
        <w:rPr>
          <w:rFonts w:asciiTheme="minorHAnsi" w:hAnsiTheme="minorHAnsi" w:cstheme="minorHAnsi"/>
        </w:rPr>
        <w:t xml:space="preserve"> </w:t>
      </w:r>
      <w:r w:rsidR="004D3893">
        <w:rPr>
          <w:rFonts w:asciiTheme="minorHAnsi" w:hAnsiTheme="minorHAnsi" w:cstheme="minorHAnsi"/>
        </w:rPr>
        <w:t>Jennifer Donahue,</w:t>
      </w:r>
      <w:r w:rsidR="000303D9">
        <w:rPr>
          <w:rFonts w:asciiTheme="minorHAnsi" w:hAnsiTheme="minorHAnsi" w:cstheme="minorHAnsi"/>
        </w:rPr>
        <w:t xml:space="preserve"> </w:t>
      </w:r>
      <w:r w:rsidR="0063246E">
        <w:rPr>
          <w:rFonts w:asciiTheme="minorHAnsi" w:hAnsiTheme="minorHAnsi" w:cstheme="minorHAnsi"/>
        </w:rPr>
        <w:t>Melissa Goldsmith,</w:t>
      </w:r>
      <w:r w:rsidR="00E365BF">
        <w:rPr>
          <w:rFonts w:asciiTheme="minorHAnsi" w:hAnsiTheme="minorHAnsi" w:cstheme="minorHAnsi"/>
        </w:rPr>
        <w:t xml:space="preserve"> Dana Lema,</w:t>
      </w:r>
      <w:r w:rsidR="0063246E">
        <w:rPr>
          <w:rFonts w:asciiTheme="minorHAnsi" w:hAnsiTheme="minorHAnsi" w:cstheme="minorHAnsi"/>
        </w:rPr>
        <w:t xml:space="preserve"> </w:t>
      </w:r>
      <w:r w:rsidR="0025686D">
        <w:rPr>
          <w:rFonts w:asciiTheme="minorHAnsi" w:hAnsiTheme="minorHAnsi" w:cstheme="minorHAnsi"/>
        </w:rPr>
        <w:t xml:space="preserve">Allison Lee, </w:t>
      </w:r>
      <w:r w:rsidR="000303D9">
        <w:rPr>
          <w:rFonts w:asciiTheme="minorHAnsi" w:hAnsiTheme="minorHAnsi" w:cstheme="minorHAnsi"/>
        </w:rPr>
        <w:t xml:space="preserve">Dana Lema, </w:t>
      </w:r>
      <w:r w:rsidR="004043A7">
        <w:rPr>
          <w:rFonts w:asciiTheme="minorHAnsi" w:hAnsiTheme="minorHAnsi" w:cstheme="minorHAnsi"/>
        </w:rPr>
        <w:t>Moe Momayez, Holly Nelson, Lisa Rezende</w:t>
      </w:r>
      <w:r w:rsidR="000303D9">
        <w:rPr>
          <w:rFonts w:asciiTheme="minorHAnsi" w:hAnsiTheme="minorHAnsi" w:cstheme="minorHAnsi"/>
        </w:rPr>
        <w:t>, Paul Wagner</w:t>
      </w:r>
    </w:p>
    <w:p w14:paraId="072F309C" w14:textId="77777777" w:rsidR="00A55889" w:rsidRPr="00153E22" w:rsidRDefault="00A55889">
      <w:pPr>
        <w:pStyle w:val="BodyText"/>
        <w:spacing w:before="1"/>
        <w:rPr>
          <w:rFonts w:asciiTheme="minorHAnsi" w:hAnsiTheme="minorHAnsi" w:cstheme="minorHAnsi"/>
        </w:rPr>
      </w:pPr>
    </w:p>
    <w:p w14:paraId="20143DFD" w14:textId="61FB5C6B" w:rsidR="00D219DF" w:rsidRDefault="00A705D5" w:rsidP="005C7D84">
      <w:pPr>
        <w:ind w:left="140"/>
        <w:rPr>
          <w:rFonts w:asciiTheme="minorHAnsi" w:hAnsiTheme="minorHAnsi" w:cstheme="minorHAnsi"/>
          <w:bCs/>
        </w:rPr>
      </w:pPr>
      <w:r w:rsidRPr="00153E22">
        <w:rPr>
          <w:rFonts w:asciiTheme="minorHAnsi" w:hAnsiTheme="minorHAnsi" w:cstheme="minorHAnsi"/>
          <w:b/>
        </w:rPr>
        <w:t>Non-voting members present:</w:t>
      </w:r>
      <w:r w:rsidR="005B5727">
        <w:rPr>
          <w:rFonts w:asciiTheme="minorHAnsi" w:hAnsiTheme="minorHAnsi" w:cstheme="minorHAnsi"/>
          <w:bCs/>
        </w:rPr>
        <w:t xml:space="preserve"> </w:t>
      </w:r>
      <w:r w:rsidR="00E365BF">
        <w:rPr>
          <w:rFonts w:asciiTheme="minorHAnsi" w:hAnsiTheme="minorHAnsi" w:cstheme="minorHAnsi"/>
          <w:bCs/>
        </w:rPr>
        <w:t>Leah Chavez, Margarethe Cooper,</w:t>
      </w:r>
      <w:r w:rsidR="00E365BF" w:rsidRPr="00E365BF">
        <w:rPr>
          <w:rFonts w:asciiTheme="minorHAnsi" w:hAnsiTheme="minorHAnsi" w:cstheme="minorHAnsi"/>
        </w:rPr>
        <w:t xml:space="preserve"> </w:t>
      </w:r>
      <w:r w:rsidR="00E365BF">
        <w:rPr>
          <w:rFonts w:asciiTheme="minorHAnsi" w:hAnsiTheme="minorHAnsi" w:cstheme="minorHAnsi"/>
        </w:rPr>
        <w:t>Hanna</w:t>
      </w:r>
      <w:r w:rsidR="001F5B7D">
        <w:rPr>
          <w:rFonts w:asciiTheme="minorHAnsi" w:hAnsiTheme="minorHAnsi" w:cstheme="minorHAnsi"/>
        </w:rPr>
        <w:t>h</w:t>
      </w:r>
      <w:r w:rsidR="00E365BF">
        <w:rPr>
          <w:rFonts w:asciiTheme="minorHAnsi" w:hAnsiTheme="minorHAnsi" w:cstheme="minorHAnsi"/>
        </w:rPr>
        <w:t xml:space="preserve"> Edwards, Kailey Gilbert, Rebecca Gomez, Caitlyn Hall, Jessica Kapp,</w:t>
      </w:r>
      <w:r w:rsidR="00E365BF">
        <w:rPr>
          <w:rFonts w:asciiTheme="minorHAnsi" w:hAnsiTheme="minorHAnsi" w:cstheme="minorHAnsi"/>
          <w:bCs/>
        </w:rPr>
        <w:t xml:space="preserve"> </w:t>
      </w:r>
      <w:r w:rsidR="00E365BF">
        <w:rPr>
          <w:rFonts w:asciiTheme="minorHAnsi" w:hAnsiTheme="minorHAnsi" w:cstheme="minorHAnsi"/>
        </w:rPr>
        <w:t xml:space="preserve">Steve </w:t>
      </w:r>
      <w:proofErr w:type="spellStart"/>
      <w:r w:rsidR="00E365BF">
        <w:rPr>
          <w:rFonts w:asciiTheme="minorHAnsi" w:hAnsiTheme="minorHAnsi" w:cstheme="minorHAnsi"/>
        </w:rPr>
        <w:t>Kortenkamp</w:t>
      </w:r>
      <w:proofErr w:type="spellEnd"/>
      <w:r w:rsidR="00E365BF">
        <w:rPr>
          <w:rFonts w:asciiTheme="minorHAnsi" w:hAnsiTheme="minorHAnsi" w:cstheme="minorHAnsi"/>
        </w:rPr>
        <w:t xml:space="preserve">, </w:t>
      </w:r>
      <w:r w:rsidR="00B22875">
        <w:rPr>
          <w:rFonts w:asciiTheme="minorHAnsi" w:hAnsiTheme="minorHAnsi" w:cstheme="minorHAnsi"/>
          <w:bCs/>
        </w:rPr>
        <w:t>Frederick Lewis,</w:t>
      </w:r>
      <w:r w:rsidR="00D97CAB">
        <w:rPr>
          <w:rFonts w:asciiTheme="minorHAnsi" w:hAnsiTheme="minorHAnsi" w:cstheme="minorHAnsi"/>
          <w:bCs/>
        </w:rPr>
        <w:t xml:space="preserve"> </w:t>
      </w:r>
      <w:r w:rsidR="00DB248A">
        <w:rPr>
          <w:rFonts w:asciiTheme="minorHAnsi" w:hAnsiTheme="minorHAnsi" w:cstheme="minorHAnsi"/>
          <w:bCs/>
        </w:rPr>
        <w:t>Melanie Madden</w:t>
      </w:r>
      <w:r w:rsidR="007C185C">
        <w:rPr>
          <w:rFonts w:asciiTheme="minorHAnsi" w:hAnsiTheme="minorHAnsi" w:cstheme="minorHAnsi"/>
          <w:bCs/>
        </w:rPr>
        <w:t>,</w:t>
      </w:r>
      <w:r w:rsidR="00B22875">
        <w:rPr>
          <w:rFonts w:asciiTheme="minorHAnsi" w:hAnsiTheme="minorHAnsi" w:cstheme="minorHAnsi"/>
          <w:bCs/>
        </w:rPr>
        <w:t xml:space="preserve"> </w:t>
      </w:r>
      <w:r w:rsidR="00E365BF">
        <w:rPr>
          <w:rFonts w:asciiTheme="minorHAnsi" w:hAnsiTheme="minorHAnsi" w:cstheme="minorHAnsi"/>
          <w:bCs/>
        </w:rPr>
        <w:t>John Pollard</w:t>
      </w:r>
    </w:p>
    <w:p w14:paraId="1D3DB07F" w14:textId="4D3DB4CE" w:rsidR="00A55889" w:rsidRPr="00153E22" w:rsidRDefault="00A55889">
      <w:pPr>
        <w:pStyle w:val="BodyText"/>
        <w:rPr>
          <w:rFonts w:asciiTheme="minorHAnsi" w:hAnsiTheme="minorHAnsi" w:cstheme="minorHAnsi"/>
        </w:rPr>
      </w:pPr>
    </w:p>
    <w:p w14:paraId="77D29F33" w14:textId="79E9B351" w:rsidR="00F360FD" w:rsidRDefault="00A705D5" w:rsidP="006278D2">
      <w:pPr>
        <w:pStyle w:val="BodyText"/>
        <w:ind w:left="140" w:right="564"/>
        <w:rPr>
          <w:rFonts w:asciiTheme="minorHAnsi" w:hAnsiTheme="minorHAnsi" w:cstheme="minorHAnsi"/>
        </w:rPr>
      </w:pPr>
      <w:r w:rsidRPr="009409B3">
        <w:rPr>
          <w:rFonts w:asciiTheme="minorHAnsi" w:hAnsiTheme="minorHAnsi" w:cstheme="minorHAnsi"/>
          <w:b/>
          <w:bCs/>
        </w:rPr>
        <w:t>Voting members absent:</w:t>
      </w:r>
      <w:r w:rsidR="00277CF2">
        <w:rPr>
          <w:rFonts w:asciiTheme="minorHAnsi" w:hAnsiTheme="minorHAnsi" w:cstheme="minorHAnsi"/>
        </w:rPr>
        <w:t xml:space="preserve"> </w:t>
      </w:r>
      <w:r w:rsidR="00E365BF">
        <w:rPr>
          <w:rFonts w:asciiTheme="minorHAnsi" w:hAnsiTheme="minorHAnsi" w:cstheme="minorHAnsi"/>
        </w:rPr>
        <w:t>Shujuan Li, Pat Yango</w:t>
      </w:r>
      <w:r w:rsidR="00E365BF" w:rsidRPr="00E365BF">
        <w:rPr>
          <w:rFonts w:asciiTheme="minorHAnsi" w:hAnsiTheme="minorHAnsi" w:cstheme="minorHAnsi"/>
        </w:rPr>
        <w:t xml:space="preserve"> </w:t>
      </w:r>
    </w:p>
    <w:p w14:paraId="4880E9A6" w14:textId="2BF52ECB" w:rsidR="00A55889" w:rsidRPr="00153E22" w:rsidRDefault="00A55889">
      <w:pPr>
        <w:pStyle w:val="BodyText"/>
        <w:spacing w:before="12"/>
        <w:rPr>
          <w:rFonts w:asciiTheme="minorHAnsi" w:hAnsiTheme="minorHAnsi" w:cstheme="minorHAnsi"/>
        </w:rPr>
      </w:pPr>
      <w:r w:rsidRPr="00153E22">
        <w:rPr>
          <w:rFonts w:asciiTheme="minorHAnsi" w:hAnsiTheme="minorHAnsi" w:cstheme="minorHAnsi"/>
          <w:noProof/>
        </w:rPr>
        <mc:AlternateContent>
          <mc:Choice Requires="wps">
            <w:drawing>
              <wp:inline distT="0" distB="0" distL="0" distR="0" wp14:anchorId="3C9C8DEA" wp14:editId="15A49078">
                <wp:extent cx="5981065" cy="8890"/>
                <wp:effectExtent l="0" t="0" r="0" b="0"/>
                <wp:docPr id="8602474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FFFA82" id="Rectangle 2" o:spid="_x0000_s1026" style="width:470.95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" fillcolor="black" stroked="f">
                <w10:anchorlock/>
              </v:rect>
            </w:pict>
          </mc:Fallback>
        </mc:AlternateContent>
      </w:r>
    </w:p>
    <w:p w14:paraId="6E9E9271" w14:textId="01A60B52" w:rsidR="001F5B7D" w:rsidRDefault="001F5B7D" w:rsidP="001F5B7D">
      <w:pPr>
        <w:pStyle w:val="ListParagraph"/>
        <w:numPr>
          <w:ilvl w:val="0"/>
          <w:numId w:val="5"/>
        </w:numPr>
        <w:tabs>
          <w:tab w:val="left" w:pos="500"/>
          <w:tab w:val="left" w:pos="501"/>
        </w:tabs>
        <w:spacing w:before="56"/>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sidR="00C92184">
        <w:rPr>
          <w:rFonts w:asciiTheme="minorHAnsi" w:hAnsiTheme="minorHAnsi" w:cstheme="minorHAnsi"/>
        </w:rPr>
        <w:t>Holly Nelson c</w:t>
      </w:r>
      <w:r w:rsidR="00A705D5" w:rsidRPr="00F56376">
        <w:rPr>
          <w:rFonts w:asciiTheme="minorHAnsi" w:hAnsiTheme="minorHAnsi" w:cstheme="minorHAnsi"/>
        </w:rPr>
        <w:t xml:space="preserve">alled the meeting to order at </w:t>
      </w:r>
      <w:r w:rsidR="004C4FF5">
        <w:rPr>
          <w:rFonts w:asciiTheme="minorHAnsi" w:hAnsiTheme="minorHAnsi" w:cstheme="minorHAnsi"/>
        </w:rPr>
        <w:t>3</w:t>
      </w:r>
      <w:r w:rsidR="00F360FD">
        <w:rPr>
          <w:rFonts w:asciiTheme="minorHAnsi" w:hAnsiTheme="minorHAnsi" w:cstheme="minorHAnsi"/>
        </w:rPr>
        <w:t>:</w:t>
      </w:r>
      <w:r w:rsidR="004C4FF5">
        <w:rPr>
          <w:rFonts w:asciiTheme="minorHAnsi" w:hAnsiTheme="minorHAnsi" w:cstheme="minorHAnsi"/>
        </w:rPr>
        <w:t>3</w:t>
      </w:r>
      <w:r w:rsidR="00376BDB">
        <w:rPr>
          <w:rFonts w:asciiTheme="minorHAnsi" w:hAnsiTheme="minorHAnsi" w:cstheme="minorHAnsi"/>
        </w:rPr>
        <w:t>1</w:t>
      </w:r>
      <w:r w:rsidR="00591AF5">
        <w:rPr>
          <w:rFonts w:asciiTheme="minorHAnsi" w:hAnsiTheme="minorHAnsi" w:cstheme="minorHAnsi"/>
          <w:spacing w:val="-14"/>
        </w:rPr>
        <w:t xml:space="preserve"> </w:t>
      </w:r>
      <w:r w:rsidR="00A705D5" w:rsidRPr="00F56376">
        <w:rPr>
          <w:rFonts w:asciiTheme="minorHAnsi" w:hAnsiTheme="minorHAnsi" w:cstheme="minorHAnsi"/>
        </w:rPr>
        <w:t>PM</w:t>
      </w:r>
      <w:r w:rsidR="00BC2677" w:rsidRPr="00F56376">
        <w:rPr>
          <w:rFonts w:asciiTheme="minorHAnsi" w:hAnsiTheme="minorHAnsi" w:cstheme="minorHAnsi"/>
        </w:rPr>
        <w:t xml:space="preserve"> with a quorum of </w:t>
      </w:r>
      <w:r w:rsidR="00DF52A5">
        <w:rPr>
          <w:rFonts w:asciiTheme="minorHAnsi" w:hAnsiTheme="minorHAnsi" w:cstheme="minorHAnsi"/>
        </w:rPr>
        <w:t>6</w:t>
      </w:r>
      <w:r w:rsidR="00F360FD">
        <w:rPr>
          <w:rFonts w:asciiTheme="minorHAnsi" w:hAnsiTheme="minorHAnsi" w:cstheme="minorHAnsi"/>
        </w:rPr>
        <w:t xml:space="preserve"> </w:t>
      </w:r>
      <w:r w:rsidR="00BC2677" w:rsidRPr="00F56376">
        <w:rPr>
          <w:rFonts w:asciiTheme="minorHAnsi" w:hAnsiTheme="minorHAnsi" w:cstheme="minorHAnsi"/>
        </w:rPr>
        <w:t>voting members</w:t>
      </w:r>
      <w:r>
        <w:rPr>
          <w:rFonts w:asciiTheme="minorHAnsi" w:hAnsiTheme="minorHAnsi" w:cstheme="minorHAnsi"/>
        </w:rPr>
        <w:t>.</w:t>
      </w:r>
    </w:p>
    <w:p w14:paraId="5A1B7109" w14:textId="77777777" w:rsidR="006278D2" w:rsidRPr="001F5B7D" w:rsidRDefault="006278D2" w:rsidP="001F5B7D">
      <w:pPr>
        <w:tabs>
          <w:tab w:val="left" w:pos="500"/>
          <w:tab w:val="left" w:pos="501"/>
        </w:tabs>
        <w:spacing w:before="56"/>
        <w:rPr>
          <w:rFonts w:asciiTheme="minorHAnsi" w:hAnsiTheme="minorHAnsi" w:cstheme="minorHAnsi"/>
        </w:rPr>
      </w:pPr>
    </w:p>
    <w:p w14:paraId="1A1F72A9" w14:textId="2C6F914B" w:rsidR="00F56376" w:rsidRDefault="00F56376" w:rsidP="00F56376">
      <w:pPr>
        <w:pStyle w:val="ListParagraph"/>
        <w:numPr>
          <w:ilvl w:val="0"/>
          <w:numId w:val="5"/>
        </w:numPr>
        <w:tabs>
          <w:tab w:val="left" w:pos="500"/>
          <w:tab w:val="left" w:pos="501"/>
        </w:tabs>
        <w:spacing w:before="56"/>
        <w:rPr>
          <w:rStyle w:val="Hyperlink"/>
          <w:rFonts w:asciiTheme="minorHAnsi" w:hAnsiTheme="minorHAnsi" w:cstheme="minorHAnsi"/>
          <w:color w:val="auto"/>
          <w:u w:val="none"/>
        </w:rPr>
      </w:pPr>
      <w:r>
        <w:rPr>
          <w:rFonts w:asciiTheme="minorHAnsi" w:hAnsiTheme="minorHAnsi" w:cstheme="minorHAnsi"/>
        </w:rPr>
        <w:t>A</w:t>
      </w:r>
      <w:r w:rsidRPr="00F56376">
        <w:rPr>
          <w:rFonts w:asciiTheme="minorHAnsi" w:hAnsiTheme="minorHAnsi" w:cstheme="minorHAnsi"/>
        </w:rPr>
        <w:t>pproval of</w:t>
      </w:r>
      <w:r w:rsidR="00E752EA">
        <w:t xml:space="preserve"> </w:t>
      </w:r>
      <w:r w:rsidR="005C24DD">
        <w:t>February</w:t>
      </w:r>
      <w:r w:rsidR="00304CB3">
        <w:t xml:space="preserve"> </w:t>
      </w:r>
      <w:r w:rsidR="004C12BC">
        <w:t>1</w:t>
      </w:r>
      <w:r w:rsidR="005C24DD">
        <w:t>4</w:t>
      </w:r>
      <w:r w:rsidR="00F5640D">
        <w:t>th</w:t>
      </w:r>
      <w:r w:rsidR="00E752EA">
        <w:t xml:space="preserve">, </w:t>
      </w:r>
      <w:r w:rsidR="00C74DB3">
        <w:t>202</w:t>
      </w:r>
      <w:r w:rsidR="004C12BC">
        <w:t>3</w:t>
      </w:r>
      <w:r w:rsidR="00C74DB3">
        <w:t>,</w:t>
      </w:r>
      <w:r w:rsidR="00E26E3A">
        <w:t xml:space="preserve"> </w:t>
      </w:r>
      <w:r w:rsidR="00E752EA">
        <w:t>Minutes</w:t>
      </w:r>
      <w:r w:rsidR="00E752EA" w:rsidRPr="00A333F5">
        <w:rPr>
          <w:rStyle w:val="Hyperlink"/>
          <w:rFonts w:asciiTheme="minorHAnsi" w:hAnsiTheme="minorHAnsi" w:cstheme="minorHAnsi"/>
          <w:color w:val="auto"/>
          <w:u w:val="none"/>
        </w:rPr>
        <w:t xml:space="preserve"> </w:t>
      </w:r>
    </w:p>
    <w:p w14:paraId="4C10197F" w14:textId="77777777" w:rsidR="00C74DB3" w:rsidRPr="00A333F5" w:rsidRDefault="00C74DB3" w:rsidP="00C74DB3">
      <w:pPr>
        <w:pStyle w:val="ListParagraph"/>
        <w:tabs>
          <w:tab w:val="left" w:pos="500"/>
          <w:tab w:val="left" w:pos="501"/>
        </w:tabs>
        <w:spacing w:before="56"/>
        <w:ind w:left="720" w:firstLine="0"/>
        <w:rPr>
          <w:rStyle w:val="Hyperlink"/>
          <w:rFonts w:asciiTheme="minorHAnsi" w:hAnsiTheme="minorHAnsi" w:cstheme="minorHAnsi"/>
          <w:color w:val="auto"/>
          <w:u w:val="none"/>
        </w:rPr>
      </w:pPr>
    </w:p>
    <w:p w14:paraId="3FC00A03" w14:textId="4D4B44D8" w:rsidR="00A333F5" w:rsidRPr="00BC508E" w:rsidRDefault="00427F1E" w:rsidP="00C74DB3">
      <w:pPr>
        <w:ind w:left="720"/>
        <w:rPr>
          <w:rFonts w:asciiTheme="minorHAnsi" w:hAnsiTheme="minorHAnsi" w:cstheme="minorHAnsi"/>
        </w:rPr>
      </w:pPr>
      <w:r>
        <w:rPr>
          <w:rFonts w:asciiTheme="minorHAnsi" w:hAnsiTheme="minorHAnsi" w:cstheme="minorHAnsi"/>
        </w:rPr>
        <w:t>Allison Lee</w:t>
      </w:r>
      <w:r w:rsidR="00591AF5">
        <w:rPr>
          <w:rFonts w:asciiTheme="minorHAnsi" w:hAnsiTheme="minorHAnsi" w:cstheme="minorHAnsi"/>
        </w:rPr>
        <w:t xml:space="preserve"> </w:t>
      </w:r>
      <w:r w:rsidR="00AD2B2D">
        <w:rPr>
          <w:rFonts w:asciiTheme="minorHAnsi" w:hAnsiTheme="minorHAnsi" w:cstheme="minorHAnsi"/>
        </w:rPr>
        <w:t>moved</w:t>
      </w:r>
      <w:r w:rsidR="00A333F5" w:rsidRPr="00BC508E">
        <w:rPr>
          <w:rFonts w:asciiTheme="minorHAnsi" w:hAnsiTheme="minorHAnsi" w:cstheme="minorHAnsi"/>
        </w:rPr>
        <w:t xml:space="preserve"> to approve</w:t>
      </w:r>
      <w:r w:rsidR="00BC508E">
        <w:rPr>
          <w:rFonts w:asciiTheme="minorHAnsi" w:hAnsiTheme="minorHAnsi" w:cstheme="minorHAnsi"/>
        </w:rPr>
        <w:t xml:space="preserve"> minutes</w:t>
      </w:r>
      <w:r w:rsidR="00A333F5" w:rsidRPr="00BC508E">
        <w:rPr>
          <w:rFonts w:asciiTheme="minorHAnsi" w:hAnsiTheme="minorHAnsi" w:cstheme="minorHAnsi"/>
        </w:rPr>
        <w:t xml:space="preserve">. </w:t>
      </w:r>
      <w:r>
        <w:rPr>
          <w:rFonts w:asciiTheme="minorHAnsi" w:hAnsiTheme="minorHAnsi" w:cstheme="minorHAnsi"/>
        </w:rPr>
        <w:t>Moe Momayez</w:t>
      </w:r>
      <w:r w:rsidR="00F42A5E">
        <w:rPr>
          <w:rFonts w:asciiTheme="minorHAnsi" w:hAnsiTheme="minorHAnsi" w:cstheme="minorHAnsi"/>
        </w:rPr>
        <w:t xml:space="preserve"> </w:t>
      </w:r>
      <w:r w:rsidR="005060AB">
        <w:rPr>
          <w:rFonts w:asciiTheme="minorHAnsi" w:hAnsiTheme="minorHAnsi" w:cstheme="minorHAnsi"/>
        </w:rPr>
        <w:t xml:space="preserve">seconded. </w:t>
      </w:r>
      <w:r w:rsidR="00A333F5" w:rsidRPr="00BC508E">
        <w:rPr>
          <w:rFonts w:asciiTheme="minorHAnsi" w:hAnsiTheme="minorHAnsi" w:cstheme="minorHAnsi"/>
        </w:rPr>
        <w:t>Motion carried</w:t>
      </w:r>
      <w:r w:rsidR="005060AB">
        <w:rPr>
          <w:rFonts w:asciiTheme="minorHAnsi" w:hAnsiTheme="minorHAnsi" w:cstheme="minorHAnsi"/>
        </w:rPr>
        <w:t xml:space="preserve"> </w:t>
      </w:r>
      <w:r w:rsidR="009E6C16">
        <w:rPr>
          <w:rFonts w:asciiTheme="minorHAnsi" w:hAnsiTheme="minorHAnsi" w:cstheme="minorHAnsi"/>
        </w:rPr>
        <w:t xml:space="preserve">with </w:t>
      </w:r>
      <w:r w:rsidR="00304CB3">
        <w:rPr>
          <w:rFonts w:asciiTheme="minorHAnsi" w:hAnsiTheme="minorHAnsi" w:cstheme="minorHAnsi"/>
        </w:rPr>
        <w:t>6</w:t>
      </w:r>
      <w:r w:rsidR="00F42A5E">
        <w:rPr>
          <w:rFonts w:asciiTheme="minorHAnsi" w:hAnsiTheme="minorHAnsi" w:cstheme="minorHAnsi"/>
        </w:rPr>
        <w:t xml:space="preserve"> </w:t>
      </w:r>
      <w:r w:rsidR="002C6810">
        <w:rPr>
          <w:rFonts w:asciiTheme="minorHAnsi" w:hAnsiTheme="minorHAnsi" w:cstheme="minorHAnsi"/>
        </w:rPr>
        <w:t>yea</w:t>
      </w:r>
      <w:r w:rsidR="00B11CF9">
        <w:rPr>
          <w:rFonts w:asciiTheme="minorHAnsi" w:hAnsiTheme="minorHAnsi" w:cstheme="minorHAnsi"/>
        </w:rPr>
        <w:t>s</w:t>
      </w:r>
      <w:r w:rsidR="002C6810">
        <w:rPr>
          <w:rFonts w:asciiTheme="minorHAnsi" w:hAnsiTheme="minorHAnsi" w:cstheme="minorHAnsi"/>
        </w:rPr>
        <w:t xml:space="preserve">, </w:t>
      </w:r>
      <w:r w:rsidR="004C4FF5">
        <w:rPr>
          <w:rFonts w:asciiTheme="minorHAnsi" w:hAnsiTheme="minorHAnsi" w:cstheme="minorHAnsi"/>
        </w:rPr>
        <w:t>0</w:t>
      </w:r>
      <w:r w:rsidR="002C6810">
        <w:rPr>
          <w:rFonts w:asciiTheme="minorHAnsi" w:hAnsiTheme="minorHAnsi" w:cstheme="minorHAnsi"/>
        </w:rPr>
        <w:t xml:space="preserve"> nays, </w:t>
      </w:r>
      <w:r w:rsidR="004C4FF5">
        <w:rPr>
          <w:rFonts w:asciiTheme="minorHAnsi" w:hAnsiTheme="minorHAnsi" w:cstheme="minorHAnsi"/>
        </w:rPr>
        <w:t>0</w:t>
      </w:r>
      <w:r w:rsidR="00F360FD">
        <w:rPr>
          <w:rFonts w:asciiTheme="minorHAnsi" w:hAnsiTheme="minorHAnsi" w:cstheme="minorHAnsi"/>
        </w:rPr>
        <w:t xml:space="preserve"> </w:t>
      </w:r>
      <w:r w:rsidR="002C6810">
        <w:rPr>
          <w:rFonts w:asciiTheme="minorHAnsi" w:hAnsiTheme="minorHAnsi" w:cstheme="minorHAnsi"/>
        </w:rPr>
        <w:t>abstain</w:t>
      </w:r>
      <w:r w:rsidR="00A333F5" w:rsidRPr="00BC508E">
        <w:rPr>
          <w:rFonts w:asciiTheme="minorHAnsi" w:hAnsiTheme="minorHAnsi" w:cstheme="minorHAnsi"/>
        </w:rPr>
        <w:t xml:space="preserve">. </w:t>
      </w:r>
    </w:p>
    <w:p w14:paraId="329CADB0" w14:textId="77777777" w:rsidR="00A333F5" w:rsidRDefault="00A333F5" w:rsidP="00A333F5">
      <w:pPr>
        <w:pStyle w:val="ListParagraph"/>
        <w:tabs>
          <w:tab w:val="left" w:pos="500"/>
          <w:tab w:val="left" w:pos="501"/>
        </w:tabs>
        <w:spacing w:before="56"/>
        <w:ind w:left="720" w:firstLine="0"/>
        <w:rPr>
          <w:rFonts w:asciiTheme="minorHAnsi" w:hAnsiTheme="minorHAnsi" w:cstheme="minorHAnsi"/>
        </w:rPr>
      </w:pPr>
    </w:p>
    <w:p w14:paraId="424D969C" w14:textId="386CCBE7" w:rsidR="00F56376" w:rsidRDefault="0036621F" w:rsidP="00F56376">
      <w:pPr>
        <w:pStyle w:val="ListParagraph"/>
        <w:numPr>
          <w:ilvl w:val="0"/>
          <w:numId w:val="5"/>
        </w:numPr>
        <w:tabs>
          <w:tab w:val="left" w:pos="500"/>
          <w:tab w:val="left" w:pos="501"/>
        </w:tabs>
        <w:spacing w:before="56"/>
        <w:rPr>
          <w:rFonts w:asciiTheme="minorHAnsi" w:hAnsiTheme="minorHAnsi" w:cstheme="minorHAnsi"/>
        </w:rPr>
      </w:pPr>
      <w:r>
        <w:rPr>
          <w:rFonts w:asciiTheme="minorHAnsi" w:hAnsiTheme="minorHAnsi" w:cstheme="minorHAnsi"/>
        </w:rPr>
        <w:t>Old Business</w:t>
      </w:r>
    </w:p>
    <w:p w14:paraId="30475C9B" w14:textId="669E3D70" w:rsidR="005C3BE7" w:rsidRDefault="00F360FD" w:rsidP="00F5640D">
      <w:pPr>
        <w:pStyle w:val="ListParagraph"/>
        <w:tabs>
          <w:tab w:val="left" w:pos="500"/>
          <w:tab w:val="left" w:pos="501"/>
        </w:tabs>
        <w:spacing w:before="56"/>
        <w:ind w:left="720" w:firstLine="0"/>
        <w:rPr>
          <w:rFonts w:asciiTheme="minorHAnsi" w:hAnsiTheme="minorHAnsi" w:cstheme="minorHAnsi"/>
          <w:b/>
          <w:bCs/>
        </w:rPr>
      </w:pPr>
      <w:r w:rsidRPr="001C7BE9">
        <w:rPr>
          <w:rFonts w:asciiTheme="minorHAnsi" w:hAnsiTheme="minorHAnsi" w:cstheme="minorHAnsi"/>
          <w:b/>
          <w:bCs/>
        </w:rPr>
        <w:t xml:space="preserve">A. </w:t>
      </w:r>
      <w:r w:rsidR="003E000D">
        <w:rPr>
          <w:rFonts w:asciiTheme="minorHAnsi" w:hAnsiTheme="minorHAnsi" w:cstheme="minorHAnsi"/>
          <w:b/>
          <w:bCs/>
        </w:rPr>
        <w:t xml:space="preserve">New </w:t>
      </w:r>
      <w:r w:rsidR="00765B3F">
        <w:rPr>
          <w:rFonts w:asciiTheme="minorHAnsi" w:hAnsiTheme="minorHAnsi" w:cstheme="minorHAnsi"/>
          <w:b/>
          <w:bCs/>
        </w:rPr>
        <w:t>M</w:t>
      </w:r>
      <w:r w:rsidR="0036621F">
        <w:rPr>
          <w:rFonts w:asciiTheme="minorHAnsi" w:hAnsiTheme="minorHAnsi" w:cstheme="minorHAnsi"/>
          <w:b/>
          <w:bCs/>
        </w:rPr>
        <w:t>ajor</w:t>
      </w:r>
      <w:r w:rsidR="00D95F35">
        <w:rPr>
          <w:rFonts w:asciiTheme="minorHAnsi" w:hAnsiTheme="minorHAnsi" w:cstheme="minorHAnsi"/>
          <w:b/>
          <w:bCs/>
        </w:rPr>
        <w:t>: BS</w:t>
      </w:r>
      <w:r w:rsidR="005C24DD">
        <w:rPr>
          <w:rFonts w:asciiTheme="minorHAnsi" w:hAnsiTheme="minorHAnsi" w:cstheme="minorHAnsi"/>
          <w:b/>
          <w:bCs/>
        </w:rPr>
        <w:t>BA Business Analytics (Eller)</w:t>
      </w:r>
    </w:p>
    <w:p w14:paraId="1648F39A" w14:textId="6BE4BCED" w:rsidR="00C5192A" w:rsidRPr="00DA6053" w:rsidRDefault="00C5192A" w:rsidP="00DA6053">
      <w:pPr>
        <w:tabs>
          <w:tab w:val="left" w:pos="500"/>
          <w:tab w:val="left" w:pos="501"/>
        </w:tabs>
        <w:spacing w:before="56"/>
        <w:rPr>
          <w:rFonts w:asciiTheme="minorHAnsi" w:hAnsiTheme="minorHAnsi" w:cstheme="minorHAnsi"/>
        </w:rPr>
      </w:pPr>
    </w:p>
    <w:p w14:paraId="3A86BE75" w14:textId="23BDB827" w:rsidR="001B7C80" w:rsidRPr="004027E6" w:rsidRDefault="00376BDB" w:rsidP="004027E6">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 xml:space="preserve">This proposal is being reviewed again following OIA approval and an update to the learning outcomes. </w:t>
      </w:r>
    </w:p>
    <w:p w14:paraId="08BEA3FD" w14:textId="77777777" w:rsidR="00D211EF" w:rsidRPr="00304CB3" w:rsidRDefault="00D211EF" w:rsidP="00304CB3">
      <w:pPr>
        <w:tabs>
          <w:tab w:val="left" w:pos="500"/>
          <w:tab w:val="left" w:pos="501"/>
        </w:tabs>
        <w:spacing w:before="56"/>
        <w:rPr>
          <w:rFonts w:asciiTheme="minorHAnsi" w:hAnsiTheme="minorHAnsi" w:cstheme="minorHAnsi"/>
        </w:rPr>
      </w:pPr>
    </w:p>
    <w:p w14:paraId="4BA7CD79" w14:textId="13DFFBF9" w:rsidR="00E26E3A" w:rsidRPr="00161EEB" w:rsidRDefault="00427F1E" w:rsidP="00161EEB">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Moe Momayez</w:t>
      </w:r>
      <w:r w:rsidR="00380515">
        <w:rPr>
          <w:rFonts w:asciiTheme="minorHAnsi" w:hAnsiTheme="minorHAnsi" w:cstheme="minorHAnsi"/>
        </w:rPr>
        <w:t xml:space="preserve"> </w:t>
      </w:r>
      <w:r w:rsidR="00AD2B2D">
        <w:rPr>
          <w:rFonts w:asciiTheme="minorHAnsi" w:hAnsiTheme="minorHAnsi" w:cstheme="minorHAnsi"/>
        </w:rPr>
        <w:t>moved</w:t>
      </w:r>
      <w:r w:rsidR="00D219DF" w:rsidRPr="00E10169">
        <w:rPr>
          <w:rFonts w:asciiTheme="minorHAnsi" w:hAnsiTheme="minorHAnsi" w:cstheme="minorHAnsi"/>
        </w:rPr>
        <w:t xml:space="preserve"> to approve</w:t>
      </w:r>
      <w:r w:rsidR="00D219DF">
        <w:rPr>
          <w:rFonts w:asciiTheme="minorHAnsi" w:hAnsiTheme="minorHAnsi" w:cstheme="minorHAnsi"/>
        </w:rPr>
        <w:t xml:space="preserve">. </w:t>
      </w:r>
      <w:r>
        <w:rPr>
          <w:rFonts w:asciiTheme="minorHAnsi" w:hAnsiTheme="minorHAnsi" w:cstheme="minorHAnsi"/>
        </w:rPr>
        <w:t>Allison Lee</w:t>
      </w:r>
      <w:r w:rsidR="00380515">
        <w:rPr>
          <w:rFonts w:asciiTheme="minorHAnsi" w:hAnsiTheme="minorHAnsi" w:cstheme="minorHAnsi"/>
        </w:rPr>
        <w:t xml:space="preserve"> </w:t>
      </w:r>
      <w:r w:rsidR="00D219DF" w:rsidRPr="00E10169">
        <w:rPr>
          <w:rFonts w:asciiTheme="minorHAnsi" w:hAnsiTheme="minorHAnsi" w:cstheme="minorHAnsi"/>
        </w:rPr>
        <w:t xml:space="preserve">seconded. Motion carried with </w:t>
      </w:r>
      <w:r>
        <w:rPr>
          <w:rFonts w:asciiTheme="minorHAnsi" w:hAnsiTheme="minorHAnsi" w:cstheme="minorHAnsi"/>
        </w:rPr>
        <w:t>8</w:t>
      </w:r>
      <w:r w:rsidR="00D219DF">
        <w:rPr>
          <w:rFonts w:asciiTheme="minorHAnsi" w:hAnsiTheme="minorHAnsi" w:cstheme="minorHAnsi"/>
        </w:rPr>
        <w:t xml:space="preserve"> yeas, </w:t>
      </w:r>
      <w:r>
        <w:rPr>
          <w:rFonts w:asciiTheme="minorHAnsi" w:hAnsiTheme="minorHAnsi" w:cstheme="minorHAnsi"/>
        </w:rPr>
        <w:t>0</w:t>
      </w:r>
      <w:r w:rsidR="00D219DF">
        <w:rPr>
          <w:rFonts w:asciiTheme="minorHAnsi" w:hAnsiTheme="minorHAnsi" w:cstheme="minorHAnsi"/>
        </w:rPr>
        <w:t xml:space="preserve"> </w:t>
      </w:r>
      <w:r w:rsidR="006225B9">
        <w:rPr>
          <w:rFonts w:asciiTheme="minorHAnsi" w:hAnsiTheme="minorHAnsi" w:cstheme="minorHAnsi"/>
        </w:rPr>
        <w:t>nay</w:t>
      </w:r>
      <w:r w:rsidR="00D219DF">
        <w:rPr>
          <w:rFonts w:asciiTheme="minorHAnsi" w:hAnsiTheme="minorHAnsi" w:cstheme="minorHAnsi"/>
        </w:rPr>
        <w:t>, 0 abstain.</w:t>
      </w:r>
    </w:p>
    <w:p w14:paraId="190621CB" w14:textId="1B4B22F8" w:rsidR="00780CC6" w:rsidRDefault="00780CC6" w:rsidP="007C7623">
      <w:pPr>
        <w:pStyle w:val="ListParagraph"/>
        <w:tabs>
          <w:tab w:val="left" w:pos="500"/>
          <w:tab w:val="left" w:pos="501"/>
        </w:tabs>
        <w:spacing w:before="56"/>
        <w:ind w:left="720" w:firstLine="0"/>
        <w:rPr>
          <w:rFonts w:asciiTheme="minorHAnsi" w:hAnsiTheme="minorHAnsi" w:cstheme="minorHAnsi"/>
        </w:rPr>
      </w:pPr>
    </w:p>
    <w:p w14:paraId="2C893CBE" w14:textId="7DCA1083" w:rsidR="00780CC6" w:rsidRDefault="00780CC6" w:rsidP="00780CC6">
      <w:pPr>
        <w:pStyle w:val="ListParagraph"/>
        <w:numPr>
          <w:ilvl w:val="0"/>
          <w:numId w:val="5"/>
        </w:numPr>
        <w:tabs>
          <w:tab w:val="left" w:pos="500"/>
          <w:tab w:val="left" w:pos="501"/>
        </w:tabs>
        <w:spacing w:before="56"/>
        <w:rPr>
          <w:rFonts w:asciiTheme="minorHAnsi" w:hAnsiTheme="minorHAnsi" w:cstheme="minorHAnsi"/>
        </w:rPr>
      </w:pPr>
      <w:r>
        <w:rPr>
          <w:rFonts w:asciiTheme="minorHAnsi" w:hAnsiTheme="minorHAnsi" w:cstheme="minorHAnsi"/>
        </w:rPr>
        <w:t xml:space="preserve">New </w:t>
      </w:r>
      <w:r w:rsidR="005C24DD">
        <w:rPr>
          <w:rFonts w:asciiTheme="minorHAnsi" w:hAnsiTheme="minorHAnsi" w:cstheme="minorHAnsi"/>
        </w:rPr>
        <w:t xml:space="preserve">Action </w:t>
      </w:r>
      <w:r>
        <w:rPr>
          <w:rFonts w:asciiTheme="minorHAnsi" w:hAnsiTheme="minorHAnsi" w:cstheme="minorHAnsi"/>
        </w:rPr>
        <w:t>Items</w:t>
      </w:r>
    </w:p>
    <w:p w14:paraId="576EFE40" w14:textId="77777777" w:rsidR="000D14F4" w:rsidRDefault="000D14F4" w:rsidP="007C7623">
      <w:pPr>
        <w:pStyle w:val="ListParagraph"/>
        <w:tabs>
          <w:tab w:val="left" w:pos="500"/>
          <w:tab w:val="left" w:pos="501"/>
        </w:tabs>
        <w:spacing w:before="56"/>
        <w:ind w:left="720" w:firstLine="0"/>
        <w:rPr>
          <w:rFonts w:asciiTheme="minorHAnsi" w:hAnsiTheme="minorHAnsi" w:cstheme="minorHAnsi"/>
        </w:rPr>
      </w:pPr>
    </w:p>
    <w:p w14:paraId="0468B9E9" w14:textId="66C1428B" w:rsidR="00842322" w:rsidRPr="00100D99" w:rsidRDefault="00D727B7" w:rsidP="00100D99">
      <w:pPr>
        <w:pStyle w:val="ListParagraph"/>
        <w:tabs>
          <w:tab w:val="left" w:pos="500"/>
          <w:tab w:val="left" w:pos="501"/>
        </w:tabs>
        <w:spacing w:before="56"/>
        <w:ind w:left="720" w:firstLine="0"/>
        <w:rPr>
          <w:rFonts w:asciiTheme="minorHAnsi" w:hAnsiTheme="minorHAnsi" w:cstheme="minorHAnsi"/>
          <w:b/>
          <w:bCs/>
        </w:rPr>
      </w:pPr>
      <w:r>
        <w:rPr>
          <w:rFonts w:asciiTheme="minorHAnsi" w:hAnsiTheme="minorHAnsi" w:cstheme="minorHAnsi"/>
          <w:b/>
          <w:bCs/>
        </w:rPr>
        <w:t>A</w:t>
      </w:r>
      <w:r w:rsidR="00B51961" w:rsidRPr="007C7623">
        <w:rPr>
          <w:rFonts w:asciiTheme="minorHAnsi" w:hAnsiTheme="minorHAnsi" w:cstheme="minorHAnsi"/>
          <w:b/>
          <w:bCs/>
        </w:rPr>
        <w:t xml:space="preserve">. </w:t>
      </w:r>
      <w:r w:rsidR="00100D99">
        <w:rPr>
          <w:rFonts w:asciiTheme="minorHAnsi" w:hAnsiTheme="minorHAnsi" w:cstheme="minorHAnsi"/>
          <w:b/>
          <w:bCs/>
        </w:rPr>
        <w:t xml:space="preserve">New </w:t>
      </w:r>
      <w:r w:rsidR="005C24DD">
        <w:rPr>
          <w:rFonts w:asciiTheme="minorHAnsi" w:hAnsiTheme="minorHAnsi" w:cstheme="minorHAnsi"/>
          <w:b/>
          <w:bCs/>
        </w:rPr>
        <w:t>Certificate: Food Safety (CALS, Dept. of Animal and Comparative Biomedical Sciences)</w:t>
      </w:r>
    </w:p>
    <w:p w14:paraId="0B4D8C40" w14:textId="6DDEBBEE" w:rsidR="00F5640D" w:rsidRDefault="00F5640D" w:rsidP="00F5640D">
      <w:pPr>
        <w:pStyle w:val="ListParagraph"/>
        <w:tabs>
          <w:tab w:val="left" w:pos="500"/>
          <w:tab w:val="left" w:pos="501"/>
        </w:tabs>
        <w:spacing w:before="56"/>
        <w:ind w:left="720" w:firstLine="0"/>
        <w:rPr>
          <w:rFonts w:asciiTheme="minorHAnsi" w:hAnsiTheme="minorHAnsi" w:cstheme="minorHAnsi"/>
          <w:b/>
          <w:bCs/>
        </w:rPr>
      </w:pPr>
    </w:p>
    <w:p w14:paraId="39170461" w14:textId="224A7D5A" w:rsidR="007A00A6" w:rsidRDefault="007F57BE" w:rsidP="005C24DD">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P</w:t>
      </w:r>
      <w:r w:rsidR="00427F1E">
        <w:rPr>
          <w:rFonts w:asciiTheme="minorHAnsi" w:hAnsiTheme="minorHAnsi" w:cstheme="minorHAnsi"/>
        </w:rPr>
        <w:t>resented by Margarethe Cooper and Leah Chavez.</w:t>
      </w:r>
    </w:p>
    <w:p w14:paraId="1EB7A83C" w14:textId="06BDC4AA" w:rsidR="00427F1E" w:rsidRDefault="00427F1E" w:rsidP="005C24DD">
      <w:pPr>
        <w:pStyle w:val="ListParagraph"/>
        <w:tabs>
          <w:tab w:val="left" w:pos="500"/>
          <w:tab w:val="left" w:pos="501"/>
        </w:tabs>
        <w:spacing w:before="56"/>
        <w:ind w:left="720" w:firstLine="0"/>
        <w:rPr>
          <w:rFonts w:asciiTheme="minorHAnsi" w:hAnsiTheme="minorHAnsi" w:cstheme="minorHAnsi"/>
        </w:rPr>
      </w:pPr>
    </w:p>
    <w:p w14:paraId="392E7072" w14:textId="764EDB99" w:rsidR="00427F1E" w:rsidRDefault="004D1D57" w:rsidP="005C24DD">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This is a 13-unit, non-degree seeking undergraduate certificate, it will include required course work that is already offered in person in a 7-week format</w:t>
      </w:r>
      <w:r w:rsidR="00F5231D">
        <w:rPr>
          <w:rFonts w:asciiTheme="minorHAnsi" w:hAnsiTheme="minorHAnsi" w:cstheme="minorHAnsi"/>
        </w:rPr>
        <w:t>, we are hoping to also be able to offer through Arizona</w:t>
      </w:r>
      <w:r w:rsidR="001F5B7D">
        <w:rPr>
          <w:rFonts w:asciiTheme="minorHAnsi" w:hAnsiTheme="minorHAnsi" w:cstheme="minorHAnsi"/>
        </w:rPr>
        <w:t xml:space="preserve"> </w:t>
      </w:r>
      <w:r w:rsidR="00F5231D">
        <w:rPr>
          <w:rFonts w:asciiTheme="minorHAnsi" w:hAnsiTheme="minorHAnsi" w:cstheme="minorHAnsi"/>
        </w:rPr>
        <w:t xml:space="preserve">Online. There is practicum meant to give students an experiential learning opportunity that cannot be achieved purely through academic work. We also will be offering scholarships as well to help make sure students who </w:t>
      </w:r>
      <w:proofErr w:type="gramStart"/>
      <w:r w:rsidR="00F5231D">
        <w:rPr>
          <w:rFonts w:asciiTheme="minorHAnsi" w:hAnsiTheme="minorHAnsi" w:cstheme="minorHAnsi"/>
        </w:rPr>
        <w:t>are in need of</w:t>
      </w:r>
      <w:proofErr w:type="gramEnd"/>
      <w:r w:rsidR="00F5231D">
        <w:rPr>
          <w:rFonts w:asciiTheme="minorHAnsi" w:hAnsiTheme="minorHAnsi" w:cstheme="minorHAnsi"/>
        </w:rPr>
        <w:t xml:space="preserve"> a solid foundation will have the ability to complete the certificate.</w:t>
      </w:r>
    </w:p>
    <w:p w14:paraId="4D0671F6" w14:textId="2236359C" w:rsidR="00F5231D" w:rsidRDefault="00F5231D" w:rsidP="005C24DD">
      <w:pPr>
        <w:pStyle w:val="ListParagraph"/>
        <w:tabs>
          <w:tab w:val="left" w:pos="500"/>
          <w:tab w:val="left" w:pos="501"/>
        </w:tabs>
        <w:spacing w:before="56"/>
        <w:ind w:left="720" w:firstLine="0"/>
        <w:rPr>
          <w:rFonts w:asciiTheme="minorHAnsi" w:hAnsiTheme="minorHAnsi" w:cstheme="minorHAnsi"/>
        </w:rPr>
      </w:pPr>
    </w:p>
    <w:p w14:paraId="372FD076" w14:textId="2F8EFA1D" w:rsidR="00F5231D" w:rsidRDefault="00F5231D" w:rsidP="005C24DD">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Regarding the prerequisites and required courses, I noticed that microbiology is listed under both categories, is this an error?</w:t>
      </w:r>
    </w:p>
    <w:p w14:paraId="4AF1D2CF" w14:textId="22BB9652" w:rsidR="00F5231D" w:rsidRDefault="00F5231D" w:rsidP="005C24DD">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 xml:space="preserve">A: </w:t>
      </w:r>
      <w:proofErr w:type="gramStart"/>
      <w:r>
        <w:rPr>
          <w:rFonts w:asciiTheme="minorHAnsi" w:hAnsiTheme="minorHAnsi" w:cstheme="minorHAnsi"/>
        </w:rPr>
        <w:t>Yes</w:t>
      </w:r>
      <w:proofErr w:type="gramEnd"/>
      <w:r>
        <w:rPr>
          <w:rFonts w:asciiTheme="minorHAnsi" w:hAnsiTheme="minorHAnsi" w:cstheme="minorHAnsi"/>
        </w:rPr>
        <w:t xml:space="preserve"> that is an error, we will correct.</w:t>
      </w:r>
    </w:p>
    <w:p w14:paraId="11827DE4" w14:textId="33C0835C" w:rsidR="00F5231D" w:rsidRDefault="00F5231D" w:rsidP="005C24DD">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Q:</w:t>
      </w:r>
      <w:r>
        <w:rPr>
          <w:rFonts w:asciiTheme="minorHAnsi" w:hAnsiTheme="minorHAnsi" w:cstheme="minorHAnsi"/>
        </w:rPr>
        <w:t xml:space="preserve"> Regarding the course prerequisites, </w:t>
      </w:r>
      <w:r w:rsidR="00EC4ED8">
        <w:rPr>
          <w:rFonts w:asciiTheme="minorHAnsi" w:hAnsiTheme="minorHAnsi" w:cstheme="minorHAnsi"/>
        </w:rPr>
        <w:t>are students required to have 10 credits before enrolling in Microbiology 205?</w:t>
      </w:r>
    </w:p>
    <w:p w14:paraId="7B7C2AF9" w14:textId="083EC409" w:rsidR="00EC4ED8" w:rsidRDefault="00EC4ED8" w:rsidP="005C24DD">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 xml:space="preserve">A: </w:t>
      </w:r>
      <w:r>
        <w:rPr>
          <w:rFonts w:asciiTheme="minorHAnsi" w:hAnsiTheme="minorHAnsi" w:cstheme="minorHAnsi"/>
        </w:rPr>
        <w:t xml:space="preserve">Yes, we are also approved Microbiology 204, this course has also been added as a prerequisite </w:t>
      </w:r>
      <w:r>
        <w:rPr>
          <w:rFonts w:asciiTheme="minorHAnsi" w:hAnsiTheme="minorHAnsi" w:cstheme="minorHAnsi"/>
        </w:rPr>
        <w:lastRenderedPageBreak/>
        <w:t xml:space="preserve">and will be a way to give students a solid foundation so that they can be prepared for the other courses in the certificate. The 205 does have prerequisites that can be a barrier to students, however the 204 we are working on approving should solve this issue. </w:t>
      </w:r>
    </w:p>
    <w:p w14:paraId="6AF3496D" w14:textId="42E57C6C" w:rsidR="001D0C93" w:rsidRDefault="001D0C93" w:rsidP="005C24DD">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Q:</w:t>
      </w:r>
      <w:r>
        <w:rPr>
          <w:rFonts w:asciiTheme="minorHAnsi" w:hAnsiTheme="minorHAnsi" w:cstheme="minorHAnsi"/>
        </w:rPr>
        <w:t xml:space="preserve"> With the way this is laid out, some students would need close to 20 credits before being able to complete the certificate, pushing the process closer to that of an associate degree before even starting the certificate. Would this be an additional barrier to students?</w:t>
      </w:r>
    </w:p>
    <w:p w14:paraId="216B04A3" w14:textId="4AC5D65F" w:rsidR="001D0C93" w:rsidRDefault="001D0C93" w:rsidP="005C24DD">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There are different pathways, some food safety professionals may already have those credentials with the associates. We have found some of the upper division work to be the major barrier for most students. The 204 will eliminate some of the </w:t>
      </w:r>
      <w:r w:rsidR="007F1677">
        <w:rPr>
          <w:rFonts w:asciiTheme="minorHAnsi" w:hAnsiTheme="minorHAnsi" w:cstheme="minorHAnsi"/>
        </w:rPr>
        <w:t xml:space="preserve">barriers </w:t>
      </w:r>
      <w:r w:rsidR="001F5B7D">
        <w:rPr>
          <w:rFonts w:asciiTheme="minorHAnsi" w:hAnsiTheme="minorHAnsi" w:cstheme="minorHAnsi"/>
        </w:rPr>
        <w:t>created with</w:t>
      </w:r>
      <w:r>
        <w:rPr>
          <w:rFonts w:asciiTheme="minorHAnsi" w:hAnsiTheme="minorHAnsi" w:cstheme="minorHAnsi"/>
        </w:rPr>
        <w:t xml:space="preserve"> 205, </w:t>
      </w:r>
      <w:r w:rsidR="007F1677">
        <w:rPr>
          <w:rFonts w:asciiTheme="minorHAnsi" w:hAnsiTheme="minorHAnsi" w:cstheme="minorHAnsi"/>
        </w:rPr>
        <w:t>and would enable students to then</w:t>
      </w:r>
      <w:r>
        <w:rPr>
          <w:rFonts w:asciiTheme="minorHAnsi" w:hAnsiTheme="minorHAnsi" w:cstheme="minorHAnsi"/>
        </w:rPr>
        <w:t xml:space="preserve"> take 380R</w:t>
      </w:r>
      <w:r w:rsidR="007F1677">
        <w:rPr>
          <w:rFonts w:asciiTheme="minorHAnsi" w:hAnsiTheme="minorHAnsi" w:cstheme="minorHAnsi"/>
        </w:rPr>
        <w:t xml:space="preserve">, </w:t>
      </w:r>
      <w:r>
        <w:rPr>
          <w:rFonts w:asciiTheme="minorHAnsi" w:hAnsiTheme="minorHAnsi" w:cstheme="minorHAnsi"/>
        </w:rPr>
        <w:t>437, 494 and then 377</w:t>
      </w:r>
      <w:r w:rsidR="007F1677">
        <w:rPr>
          <w:rFonts w:asciiTheme="minorHAnsi" w:hAnsiTheme="minorHAnsi" w:cstheme="minorHAnsi"/>
        </w:rPr>
        <w:t xml:space="preserve">. </w:t>
      </w:r>
    </w:p>
    <w:p w14:paraId="6663D9A0" w14:textId="5FA2E447" w:rsidR="007F1677" w:rsidRDefault="007F1677" w:rsidP="005C24DD">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Regarding the prerequisite box, it’s just one of those three classes they need to take</w:t>
      </w:r>
      <w:r w:rsidR="001F5B7D">
        <w:rPr>
          <w:rFonts w:asciiTheme="minorHAnsi" w:hAnsiTheme="minorHAnsi" w:cstheme="minorHAnsi"/>
        </w:rPr>
        <w:t>,</w:t>
      </w:r>
      <w:r>
        <w:rPr>
          <w:rFonts w:asciiTheme="minorHAnsi" w:hAnsiTheme="minorHAnsi" w:cstheme="minorHAnsi"/>
        </w:rPr>
        <w:t xml:space="preserve"> correct?</w:t>
      </w:r>
    </w:p>
    <w:p w14:paraId="0C15A407" w14:textId="21E8BEEE" w:rsidR="007F1677" w:rsidRDefault="007F1677" w:rsidP="005C24DD">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w:t>
      </w:r>
      <w:r w:rsidR="008E561E">
        <w:rPr>
          <w:rFonts w:asciiTheme="minorHAnsi" w:hAnsiTheme="minorHAnsi" w:cstheme="minorHAnsi"/>
        </w:rPr>
        <w:t>Yes</w:t>
      </w:r>
      <w:r w:rsidR="001F5B7D">
        <w:rPr>
          <w:rFonts w:asciiTheme="minorHAnsi" w:hAnsiTheme="minorHAnsi" w:cstheme="minorHAnsi"/>
        </w:rPr>
        <w:t>,</w:t>
      </w:r>
      <w:r w:rsidR="008E561E">
        <w:rPr>
          <w:rFonts w:asciiTheme="minorHAnsi" w:hAnsiTheme="minorHAnsi" w:cstheme="minorHAnsi"/>
        </w:rPr>
        <w:t xml:space="preserve"> that’s correct! We will revise to make this </w:t>
      </w:r>
      <w:r w:rsidR="002D2A3B">
        <w:rPr>
          <w:rFonts w:asciiTheme="minorHAnsi" w:hAnsiTheme="minorHAnsi" w:cstheme="minorHAnsi"/>
        </w:rPr>
        <w:t>clearer</w:t>
      </w:r>
      <w:r w:rsidR="008E561E">
        <w:rPr>
          <w:rFonts w:asciiTheme="minorHAnsi" w:hAnsiTheme="minorHAnsi" w:cstheme="minorHAnsi"/>
        </w:rPr>
        <w:t xml:space="preserve"> on the proposal. </w:t>
      </w:r>
    </w:p>
    <w:p w14:paraId="2BD69A65" w14:textId="4210F821" w:rsidR="008E561E" w:rsidRDefault="008E561E" w:rsidP="005C24DD">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Q:</w:t>
      </w:r>
      <w:r>
        <w:rPr>
          <w:rFonts w:asciiTheme="minorHAnsi" w:hAnsiTheme="minorHAnsi" w:cstheme="minorHAnsi"/>
        </w:rPr>
        <w:t xml:space="preserve"> It looks like 437 has Chem 152 as a </w:t>
      </w:r>
      <w:proofErr w:type="spellStart"/>
      <w:r>
        <w:rPr>
          <w:rFonts w:asciiTheme="minorHAnsi" w:hAnsiTheme="minorHAnsi" w:cstheme="minorHAnsi"/>
        </w:rPr>
        <w:t>prereq</w:t>
      </w:r>
      <w:proofErr w:type="spellEnd"/>
      <w:r>
        <w:rPr>
          <w:rFonts w:asciiTheme="minorHAnsi" w:hAnsiTheme="minorHAnsi" w:cstheme="minorHAnsi"/>
        </w:rPr>
        <w:t>, can you confirm?</w:t>
      </w:r>
    </w:p>
    <w:p w14:paraId="200BDCDC" w14:textId="22BDE536" w:rsidR="008E561E" w:rsidRDefault="008E561E" w:rsidP="005C24DD">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w:t>
      </w:r>
      <w:r w:rsidR="001F5B7D">
        <w:rPr>
          <w:rFonts w:asciiTheme="minorHAnsi" w:hAnsiTheme="minorHAnsi" w:cstheme="minorHAnsi"/>
        </w:rPr>
        <w:t>W</w:t>
      </w:r>
      <w:r>
        <w:rPr>
          <w:rFonts w:asciiTheme="minorHAnsi" w:hAnsiTheme="minorHAnsi" w:cstheme="minorHAnsi"/>
        </w:rPr>
        <w:t xml:space="preserve">e will double check that and see about removing it. </w:t>
      </w:r>
    </w:p>
    <w:p w14:paraId="6B045058" w14:textId="20291388" w:rsidR="002D2A3B" w:rsidRDefault="002D2A3B" w:rsidP="005C24DD">
      <w:pPr>
        <w:pStyle w:val="ListParagraph"/>
        <w:tabs>
          <w:tab w:val="left" w:pos="500"/>
          <w:tab w:val="left" w:pos="501"/>
        </w:tabs>
        <w:spacing w:before="56"/>
        <w:ind w:left="720" w:firstLine="0"/>
        <w:rPr>
          <w:rFonts w:asciiTheme="minorHAnsi" w:hAnsiTheme="minorHAnsi" w:cstheme="minorHAnsi"/>
        </w:rPr>
      </w:pPr>
    </w:p>
    <w:p w14:paraId="62DEFBBB" w14:textId="6A0F1544" w:rsidR="002D2A3B" w:rsidRPr="007F1677" w:rsidRDefault="002D2A3B" w:rsidP="005C24DD">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 xml:space="preserve">Committee will approve pending the clarifications and edits to the proposals. The main thing that needs to be resolved is the </w:t>
      </w:r>
      <w:proofErr w:type="spellStart"/>
      <w:r>
        <w:rPr>
          <w:rFonts w:asciiTheme="minorHAnsi" w:hAnsiTheme="minorHAnsi" w:cstheme="minorHAnsi"/>
        </w:rPr>
        <w:t>prereq</w:t>
      </w:r>
      <w:proofErr w:type="spellEnd"/>
      <w:r>
        <w:rPr>
          <w:rFonts w:asciiTheme="minorHAnsi" w:hAnsiTheme="minorHAnsi" w:cstheme="minorHAnsi"/>
        </w:rPr>
        <w:t xml:space="preserve"> </w:t>
      </w:r>
      <w:r w:rsidR="001F5B7D">
        <w:rPr>
          <w:rFonts w:asciiTheme="minorHAnsi" w:hAnsiTheme="minorHAnsi" w:cstheme="minorHAnsi"/>
        </w:rPr>
        <w:t xml:space="preserve">of </w:t>
      </w:r>
      <w:r>
        <w:rPr>
          <w:rFonts w:asciiTheme="minorHAnsi" w:hAnsiTheme="minorHAnsi" w:cstheme="minorHAnsi"/>
        </w:rPr>
        <w:t>CHEM 152.</w:t>
      </w:r>
    </w:p>
    <w:p w14:paraId="182BFB97" w14:textId="77777777" w:rsidR="007A00A6" w:rsidRPr="007A00A6" w:rsidRDefault="007A00A6" w:rsidP="007A00A6">
      <w:pPr>
        <w:tabs>
          <w:tab w:val="left" w:pos="500"/>
          <w:tab w:val="left" w:pos="501"/>
        </w:tabs>
        <w:spacing w:before="56"/>
        <w:rPr>
          <w:rFonts w:asciiTheme="minorHAnsi" w:hAnsiTheme="minorHAnsi" w:cstheme="minorHAnsi"/>
        </w:rPr>
      </w:pPr>
    </w:p>
    <w:p w14:paraId="388BAB07" w14:textId="44268FAD" w:rsidR="00425D13" w:rsidRDefault="00705B39" w:rsidP="00425D13">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Paul Wagner</w:t>
      </w:r>
      <w:r w:rsidR="00425D13">
        <w:rPr>
          <w:rFonts w:asciiTheme="minorHAnsi" w:hAnsiTheme="minorHAnsi" w:cstheme="minorHAnsi"/>
        </w:rPr>
        <w:t xml:space="preserve"> moved to a</w:t>
      </w:r>
      <w:r w:rsidR="00425D13" w:rsidRPr="006F5AE9">
        <w:rPr>
          <w:rFonts w:asciiTheme="minorHAnsi" w:hAnsiTheme="minorHAnsi" w:cstheme="minorHAnsi"/>
        </w:rPr>
        <w:t>pprove</w:t>
      </w:r>
      <w:r w:rsidR="002D2A3B">
        <w:rPr>
          <w:rFonts w:asciiTheme="minorHAnsi" w:hAnsiTheme="minorHAnsi" w:cstheme="minorHAnsi"/>
        </w:rPr>
        <w:t xml:space="preserve"> pending proposal updates</w:t>
      </w:r>
      <w:r w:rsidR="00425D13" w:rsidRPr="006F5AE9">
        <w:rPr>
          <w:rFonts w:asciiTheme="minorHAnsi" w:hAnsiTheme="minorHAnsi" w:cstheme="minorHAnsi"/>
        </w:rPr>
        <w:t xml:space="preserve">. </w:t>
      </w:r>
      <w:r w:rsidR="00B10163">
        <w:rPr>
          <w:rFonts w:asciiTheme="minorHAnsi" w:hAnsiTheme="minorHAnsi" w:cstheme="minorHAnsi"/>
        </w:rPr>
        <w:t>Jennifer Lynn Donahue</w:t>
      </w:r>
      <w:r w:rsidR="00425D13">
        <w:rPr>
          <w:rFonts w:asciiTheme="minorHAnsi" w:hAnsiTheme="minorHAnsi" w:cstheme="minorHAnsi"/>
        </w:rPr>
        <w:t xml:space="preserve"> </w:t>
      </w:r>
      <w:r w:rsidR="00425D13" w:rsidRPr="006F5AE9">
        <w:rPr>
          <w:rFonts w:asciiTheme="minorHAnsi" w:hAnsiTheme="minorHAnsi" w:cstheme="minorHAnsi"/>
        </w:rPr>
        <w:t xml:space="preserve">seconded. Motion carried with </w:t>
      </w:r>
      <w:r>
        <w:rPr>
          <w:rFonts w:asciiTheme="minorHAnsi" w:hAnsiTheme="minorHAnsi" w:cstheme="minorHAnsi"/>
        </w:rPr>
        <w:t>7</w:t>
      </w:r>
      <w:r w:rsidR="00425D13" w:rsidRPr="006F5AE9">
        <w:rPr>
          <w:rFonts w:asciiTheme="minorHAnsi" w:hAnsiTheme="minorHAnsi" w:cstheme="minorHAnsi"/>
        </w:rPr>
        <w:t xml:space="preserve"> ye</w:t>
      </w:r>
      <w:r w:rsidR="00425D13">
        <w:rPr>
          <w:rFonts w:asciiTheme="minorHAnsi" w:hAnsiTheme="minorHAnsi" w:cstheme="minorHAnsi"/>
        </w:rPr>
        <w:t>a</w:t>
      </w:r>
      <w:r w:rsidR="00425D13" w:rsidRPr="006F5AE9">
        <w:rPr>
          <w:rFonts w:asciiTheme="minorHAnsi" w:hAnsiTheme="minorHAnsi" w:cstheme="minorHAnsi"/>
        </w:rPr>
        <w:t>s</w:t>
      </w:r>
      <w:r w:rsidR="00425D13">
        <w:rPr>
          <w:rFonts w:asciiTheme="minorHAnsi" w:hAnsiTheme="minorHAnsi" w:cstheme="minorHAnsi"/>
        </w:rPr>
        <w:t>, 0 nays, 0 abstain</w:t>
      </w:r>
      <w:r w:rsidR="00425D13" w:rsidRPr="006F5AE9">
        <w:rPr>
          <w:rFonts w:asciiTheme="minorHAnsi" w:hAnsiTheme="minorHAnsi" w:cstheme="minorHAnsi"/>
        </w:rPr>
        <w:t>.</w:t>
      </w:r>
    </w:p>
    <w:p w14:paraId="4E470F07" w14:textId="17185A36" w:rsidR="00685E8A" w:rsidRDefault="00685E8A" w:rsidP="00425D13">
      <w:pPr>
        <w:pStyle w:val="ListParagraph"/>
        <w:tabs>
          <w:tab w:val="left" w:pos="500"/>
          <w:tab w:val="left" w:pos="501"/>
        </w:tabs>
        <w:spacing w:before="56"/>
        <w:ind w:left="720" w:firstLine="0"/>
        <w:rPr>
          <w:rFonts w:asciiTheme="minorHAnsi" w:hAnsiTheme="minorHAnsi" w:cstheme="minorHAnsi"/>
        </w:rPr>
      </w:pPr>
    </w:p>
    <w:p w14:paraId="3788FCBF" w14:textId="249C2FAD" w:rsidR="00685E8A" w:rsidRDefault="00D727B7" w:rsidP="00685E8A">
      <w:pPr>
        <w:pStyle w:val="ListParagraph"/>
        <w:tabs>
          <w:tab w:val="left" w:pos="500"/>
          <w:tab w:val="left" w:pos="501"/>
        </w:tabs>
        <w:spacing w:before="56"/>
        <w:ind w:left="720" w:firstLine="0"/>
        <w:rPr>
          <w:rFonts w:asciiTheme="minorHAnsi" w:hAnsiTheme="minorHAnsi" w:cstheme="minorHAnsi"/>
          <w:b/>
          <w:bCs/>
        </w:rPr>
      </w:pPr>
      <w:r>
        <w:rPr>
          <w:rFonts w:asciiTheme="minorHAnsi" w:hAnsiTheme="minorHAnsi" w:cstheme="minorHAnsi"/>
          <w:b/>
          <w:bCs/>
        </w:rPr>
        <w:t>B</w:t>
      </w:r>
      <w:r w:rsidR="00685E8A" w:rsidRPr="001C7BE9">
        <w:rPr>
          <w:rFonts w:asciiTheme="minorHAnsi" w:hAnsiTheme="minorHAnsi" w:cstheme="minorHAnsi"/>
          <w:b/>
          <w:bCs/>
        </w:rPr>
        <w:t xml:space="preserve">. </w:t>
      </w:r>
      <w:r w:rsidR="00784888">
        <w:rPr>
          <w:rFonts w:asciiTheme="minorHAnsi" w:hAnsiTheme="minorHAnsi" w:cstheme="minorHAnsi"/>
          <w:b/>
          <w:bCs/>
        </w:rPr>
        <w:t xml:space="preserve">New </w:t>
      </w:r>
      <w:r w:rsidR="005C24DD">
        <w:rPr>
          <w:rFonts w:asciiTheme="minorHAnsi" w:hAnsiTheme="minorHAnsi" w:cstheme="minorHAnsi"/>
          <w:b/>
          <w:bCs/>
        </w:rPr>
        <w:t>Certificate: Leadership Experiences and Development (Science, Planetary Science)</w:t>
      </w:r>
    </w:p>
    <w:p w14:paraId="2A6ED6AC" w14:textId="244B2BAB" w:rsidR="00B10163" w:rsidRDefault="00B10163" w:rsidP="00685E8A">
      <w:pPr>
        <w:pStyle w:val="ListParagraph"/>
        <w:tabs>
          <w:tab w:val="left" w:pos="500"/>
          <w:tab w:val="left" w:pos="501"/>
        </w:tabs>
        <w:spacing w:before="56"/>
        <w:ind w:left="720" w:firstLine="0"/>
        <w:rPr>
          <w:rFonts w:asciiTheme="minorHAnsi" w:hAnsiTheme="minorHAnsi" w:cstheme="minorHAnsi"/>
          <w:b/>
          <w:bCs/>
        </w:rPr>
      </w:pPr>
    </w:p>
    <w:p w14:paraId="72D70A1F" w14:textId="60FEDC43" w:rsidR="00277B9F" w:rsidRPr="00277B9F" w:rsidRDefault="00277B9F" w:rsidP="00685E8A">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 xml:space="preserve">Committee notes that prerequisites are stated to require instructor consent and states that it is odd that students would need to receive approval for each course. Committee will address in QA as this could be related to the house numbered courses. </w:t>
      </w:r>
    </w:p>
    <w:p w14:paraId="130790D0" w14:textId="77777777" w:rsidR="00277B9F" w:rsidRPr="00057FCB" w:rsidRDefault="00277B9F" w:rsidP="00685E8A">
      <w:pPr>
        <w:pStyle w:val="ListParagraph"/>
        <w:tabs>
          <w:tab w:val="left" w:pos="500"/>
          <w:tab w:val="left" w:pos="501"/>
        </w:tabs>
        <w:spacing w:before="56"/>
        <w:ind w:left="720" w:firstLine="0"/>
        <w:rPr>
          <w:rFonts w:asciiTheme="minorHAnsi" w:hAnsiTheme="minorHAnsi" w:cstheme="minorHAnsi"/>
          <w:b/>
          <w:bCs/>
        </w:rPr>
      </w:pPr>
    </w:p>
    <w:p w14:paraId="4EB802E0" w14:textId="6726C0FC" w:rsidR="00685E8A" w:rsidRDefault="00685E8A" w:rsidP="005C24DD">
      <w:pPr>
        <w:tabs>
          <w:tab w:val="left" w:pos="500"/>
          <w:tab w:val="left" w:pos="501"/>
        </w:tabs>
        <w:spacing w:before="56"/>
        <w:ind w:left="720"/>
        <w:rPr>
          <w:rFonts w:asciiTheme="minorHAnsi" w:hAnsiTheme="minorHAnsi" w:cstheme="minorHAnsi"/>
        </w:rPr>
      </w:pPr>
      <w:r>
        <w:rPr>
          <w:rFonts w:asciiTheme="minorHAnsi" w:hAnsiTheme="minorHAnsi" w:cstheme="minorHAnsi"/>
        </w:rPr>
        <w:t>P</w:t>
      </w:r>
      <w:r w:rsidR="00EC413C">
        <w:rPr>
          <w:rFonts w:asciiTheme="minorHAnsi" w:hAnsiTheme="minorHAnsi" w:cstheme="minorHAnsi"/>
        </w:rPr>
        <w:t xml:space="preserve">resented by Steve </w:t>
      </w:r>
      <w:proofErr w:type="spellStart"/>
      <w:r w:rsidR="00EC413C">
        <w:rPr>
          <w:rFonts w:asciiTheme="minorHAnsi" w:hAnsiTheme="minorHAnsi" w:cstheme="minorHAnsi"/>
        </w:rPr>
        <w:t>Kortenkamp</w:t>
      </w:r>
      <w:proofErr w:type="spellEnd"/>
      <w:r w:rsidR="00EC413C">
        <w:rPr>
          <w:rFonts w:asciiTheme="minorHAnsi" w:hAnsiTheme="minorHAnsi" w:cstheme="minorHAnsi"/>
        </w:rPr>
        <w:t xml:space="preserve"> and Hanna</w:t>
      </w:r>
      <w:r w:rsidR="001F5B7D">
        <w:rPr>
          <w:rFonts w:asciiTheme="minorHAnsi" w:hAnsiTheme="minorHAnsi" w:cstheme="minorHAnsi"/>
        </w:rPr>
        <w:t>h</w:t>
      </w:r>
      <w:r w:rsidR="00EC413C">
        <w:rPr>
          <w:rFonts w:asciiTheme="minorHAnsi" w:hAnsiTheme="minorHAnsi" w:cstheme="minorHAnsi"/>
        </w:rPr>
        <w:t xml:space="preserve"> Edwards</w:t>
      </w:r>
      <w:r w:rsidR="00126508">
        <w:rPr>
          <w:rFonts w:asciiTheme="minorHAnsi" w:hAnsiTheme="minorHAnsi" w:cstheme="minorHAnsi"/>
        </w:rPr>
        <w:t>.</w:t>
      </w:r>
    </w:p>
    <w:p w14:paraId="7E94FC77" w14:textId="4B9685DA" w:rsidR="00126508" w:rsidRDefault="00126508" w:rsidP="005C24DD">
      <w:pPr>
        <w:tabs>
          <w:tab w:val="left" w:pos="500"/>
          <w:tab w:val="left" w:pos="501"/>
        </w:tabs>
        <w:spacing w:before="56"/>
        <w:ind w:left="720"/>
        <w:rPr>
          <w:rFonts w:asciiTheme="minorHAnsi" w:hAnsiTheme="minorHAnsi" w:cstheme="minorHAnsi"/>
        </w:rPr>
      </w:pPr>
    </w:p>
    <w:p w14:paraId="6899E3D2" w14:textId="5FAFCAEF" w:rsidR="00126508" w:rsidRDefault="00126508" w:rsidP="005C24DD">
      <w:pPr>
        <w:tabs>
          <w:tab w:val="left" w:pos="500"/>
          <w:tab w:val="left" w:pos="501"/>
        </w:tabs>
        <w:spacing w:before="56"/>
        <w:ind w:left="720"/>
        <w:rPr>
          <w:rFonts w:asciiTheme="minorHAnsi" w:hAnsiTheme="minorHAnsi" w:cstheme="minorHAnsi"/>
        </w:rPr>
      </w:pPr>
      <w:bookmarkStart w:id="0" w:name="_Hlk129941409"/>
      <w:r>
        <w:rPr>
          <w:rFonts w:asciiTheme="minorHAnsi" w:hAnsiTheme="minorHAnsi" w:cstheme="minorHAnsi"/>
        </w:rPr>
        <w:t xml:space="preserve">We have been working on this program for a number of years, it has been around for about 25 </w:t>
      </w:r>
      <w:proofErr w:type="gramStart"/>
      <w:r>
        <w:rPr>
          <w:rFonts w:asciiTheme="minorHAnsi" w:hAnsiTheme="minorHAnsi" w:cstheme="minorHAnsi"/>
        </w:rPr>
        <w:t>years</w:t>
      </w:r>
      <w:proofErr w:type="gramEnd"/>
      <w:r>
        <w:rPr>
          <w:rFonts w:asciiTheme="minorHAnsi" w:hAnsiTheme="minorHAnsi" w:cstheme="minorHAnsi"/>
        </w:rPr>
        <w:t xml:space="preserve"> but it has only been in the last 8 years that we have added the internships and a second level of the professional development. We thought that with the number of students that have come through all of our courses, we would like to be able to offer them some kind of recognition. When the undergrad certificate program was originally </w:t>
      </w:r>
      <w:r w:rsidR="001F5B7D">
        <w:rPr>
          <w:rFonts w:asciiTheme="minorHAnsi" w:hAnsiTheme="minorHAnsi" w:cstheme="minorHAnsi"/>
        </w:rPr>
        <w:t>started,</w:t>
      </w:r>
      <w:r>
        <w:rPr>
          <w:rFonts w:asciiTheme="minorHAnsi" w:hAnsiTheme="minorHAnsi" w:cstheme="minorHAnsi"/>
        </w:rPr>
        <w:t xml:space="preserve"> we realized it would be perfect for the situation. Each year we have 3 – 11 students who are vocal about their desire for the certificate, that was also a huge factor in us pursuing this. </w:t>
      </w:r>
    </w:p>
    <w:bookmarkEnd w:id="0"/>
    <w:p w14:paraId="512D726C" w14:textId="578B72C6" w:rsidR="00126508" w:rsidRDefault="00126508" w:rsidP="005C24DD">
      <w:pPr>
        <w:tabs>
          <w:tab w:val="left" w:pos="500"/>
          <w:tab w:val="left" w:pos="501"/>
        </w:tabs>
        <w:spacing w:before="56"/>
        <w:ind w:left="720"/>
        <w:rPr>
          <w:rFonts w:asciiTheme="minorHAnsi" w:hAnsiTheme="minorHAnsi" w:cstheme="minorHAnsi"/>
        </w:rPr>
      </w:pPr>
    </w:p>
    <w:p w14:paraId="1BBEF218" w14:textId="4DDF5A14" w:rsidR="00126508" w:rsidRDefault="00126508" w:rsidP="005C24DD">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 xml:space="preserve">Seeing as you are only expecting to push through around 10 students, the instructor consent is understandable. However, if this were to explode to 50 – 60 students, would that cause an issue with that requirement being met by instructors? </w:t>
      </w:r>
    </w:p>
    <w:p w14:paraId="0C8F967F" w14:textId="0E9C5D41" w:rsidR="00126508" w:rsidRDefault="00126508" w:rsidP="005C24DD">
      <w:pPr>
        <w:tabs>
          <w:tab w:val="left" w:pos="500"/>
          <w:tab w:val="left" w:pos="501"/>
        </w:tabs>
        <w:spacing w:before="56"/>
        <w:ind w:left="72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We have discussed that situation before, as of right now 50 – 60 would likely be our ma</w:t>
      </w:r>
      <w:r w:rsidR="00C86C7F">
        <w:rPr>
          <w:rFonts w:asciiTheme="minorHAnsi" w:hAnsiTheme="minorHAnsi" w:cstheme="minorHAnsi"/>
        </w:rPr>
        <w:t>x with our current support and structure, after that point, we would look to additional funding to hire a new instructional specialist or lecturer for additional support.</w:t>
      </w:r>
    </w:p>
    <w:p w14:paraId="0A275286" w14:textId="40187246" w:rsidR="00C86C7F" w:rsidRDefault="00C86C7F" w:rsidP="005C24DD">
      <w:pPr>
        <w:tabs>
          <w:tab w:val="left" w:pos="500"/>
          <w:tab w:val="left" w:pos="501"/>
        </w:tabs>
        <w:spacing w:before="56"/>
        <w:ind w:left="720"/>
        <w:rPr>
          <w:rFonts w:asciiTheme="minorHAnsi" w:hAnsiTheme="minorHAnsi" w:cstheme="minorHAnsi"/>
        </w:rPr>
      </w:pPr>
      <w:r>
        <w:rPr>
          <w:rFonts w:asciiTheme="minorHAnsi" w:hAnsiTheme="minorHAnsi" w:cstheme="minorHAnsi"/>
          <w:b/>
          <w:bCs/>
        </w:rPr>
        <w:t>Q:</w:t>
      </w:r>
      <w:r>
        <w:rPr>
          <w:rFonts w:asciiTheme="minorHAnsi" w:hAnsiTheme="minorHAnsi" w:cstheme="minorHAnsi"/>
        </w:rPr>
        <w:t xml:space="preserve"> I noticed you had options for both a preceptor pathway and non-preceptor pathway, is there an application process to get into the preceptorship and is there a capacity to that pathway in the instance that someone does not have independent study </w:t>
      </w:r>
      <w:r w:rsidR="007251E4">
        <w:rPr>
          <w:rFonts w:asciiTheme="minorHAnsi" w:hAnsiTheme="minorHAnsi" w:cstheme="minorHAnsi"/>
        </w:rPr>
        <w:t>framework</w:t>
      </w:r>
      <w:r>
        <w:rPr>
          <w:rFonts w:asciiTheme="minorHAnsi" w:hAnsiTheme="minorHAnsi" w:cstheme="minorHAnsi"/>
        </w:rPr>
        <w:t xml:space="preserve"> to apply this to?</w:t>
      </w:r>
    </w:p>
    <w:p w14:paraId="0A4A9D28" w14:textId="1B91A964" w:rsidR="00C86C7F" w:rsidRDefault="00C86C7F" w:rsidP="005C24DD">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A: </w:t>
      </w:r>
      <w:r>
        <w:rPr>
          <w:rFonts w:asciiTheme="minorHAnsi" w:hAnsiTheme="minorHAnsi" w:cstheme="minorHAnsi"/>
        </w:rPr>
        <w:t xml:space="preserve">In the past we have had between 150 to 200 preceptors that our program served each semester. </w:t>
      </w:r>
      <w:r>
        <w:rPr>
          <w:rFonts w:asciiTheme="minorHAnsi" w:hAnsiTheme="minorHAnsi" w:cstheme="minorHAnsi"/>
        </w:rPr>
        <w:lastRenderedPageBreak/>
        <w:t xml:space="preserve">We are absolutely comfortable supporting that and capable as we have done so previously. All students need to sign a contract that we help provide as an extension of the syllabus. They sign it with the professor they are interested in </w:t>
      </w:r>
      <w:proofErr w:type="spellStart"/>
      <w:r>
        <w:rPr>
          <w:rFonts w:asciiTheme="minorHAnsi" w:hAnsiTheme="minorHAnsi" w:cstheme="minorHAnsi"/>
        </w:rPr>
        <w:t>preceptoring</w:t>
      </w:r>
      <w:proofErr w:type="spellEnd"/>
      <w:r>
        <w:rPr>
          <w:rFonts w:asciiTheme="minorHAnsi" w:hAnsiTheme="minorHAnsi" w:cstheme="minorHAnsi"/>
        </w:rPr>
        <w:t xml:space="preserve"> with, the professor then gives approval. The preceptorship is all managed through us as a form of protection for both the student and professor in the case that something </w:t>
      </w:r>
      <w:proofErr w:type="gramStart"/>
      <w:r>
        <w:rPr>
          <w:rFonts w:asciiTheme="minorHAnsi" w:hAnsiTheme="minorHAnsi" w:cstheme="minorHAnsi"/>
        </w:rPr>
        <w:t>were</w:t>
      </w:r>
      <w:proofErr w:type="gramEnd"/>
      <w:r>
        <w:rPr>
          <w:rFonts w:asciiTheme="minorHAnsi" w:hAnsiTheme="minorHAnsi" w:cstheme="minorHAnsi"/>
        </w:rPr>
        <w:t xml:space="preserve"> to go wrong. If they do not have a preceptorship, they can still enroll in the class and do the non-preceptor project. </w:t>
      </w:r>
    </w:p>
    <w:p w14:paraId="3E1C0F42" w14:textId="206E416F" w:rsidR="0078430D" w:rsidRDefault="0078430D" w:rsidP="005C24DD">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Regarding the learning outcomes, you have 7 tied to your certificate. With the fact that most programs only have 3-5, can you talk about how you plan to assess each learning outcome effectively?</w:t>
      </w:r>
    </w:p>
    <w:p w14:paraId="40D0F007" w14:textId="1D082823" w:rsidR="0078430D" w:rsidRDefault="0078430D" w:rsidP="005C24DD">
      <w:pPr>
        <w:tabs>
          <w:tab w:val="left" w:pos="500"/>
          <w:tab w:val="left" w:pos="501"/>
        </w:tabs>
        <w:spacing w:before="56"/>
        <w:ind w:left="72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w:t>
      </w:r>
      <w:r w:rsidR="00044856">
        <w:rPr>
          <w:rFonts w:asciiTheme="minorHAnsi" w:hAnsiTheme="minorHAnsi" w:cstheme="minorHAnsi"/>
        </w:rPr>
        <w:t xml:space="preserve">Usually our courses have 3-5 learning outcomes within themselves, so in combining these 4 courses into this program we tried to cover all of our bases, resulting in the 7 learning outcomes. If the assessments are done in the two courses, </w:t>
      </w:r>
      <w:proofErr w:type="gramStart"/>
      <w:r w:rsidR="00044856">
        <w:rPr>
          <w:rFonts w:asciiTheme="minorHAnsi" w:hAnsiTheme="minorHAnsi" w:cstheme="minorHAnsi"/>
        </w:rPr>
        <w:t>workshops</w:t>
      </w:r>
      <w:proofErr w:type="gramEnd"/>
      <w:r w:rsidR="00044856">
        <w:rPr>
          <w:rFonts w:asciiTheme="minorHAnsi" w:hAnsiTheme="minorHAnsi" w:cstheme="minorHAnsi"/>
        </w:rPr>
        <w:t xml:space="preserve"> and internships then we should be able to manage. Our path to track students is fairly unique, students will take 297, then 397, 393, and 493.  </w:t>
      </w:r>
    </w:p>
    <w:p w14:paraId="5CF89251" w14:textId="32110B66" w:rsidR="00044856" w:rsidRDefault="00044856" w:rsidP="005C24DD">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 xml:space="preserve">I understand that the preceptor credit </w:t>
      </w:r>
      <w:proofErr w:type="gramStart"/>
      <w:r>
        <w:rPr>
          <w:rFonts w:asciiTheme="minorHAnsi" w:hAnsiTheme="minorHAnsi" w:cstheme="minorHAnsi"/>
        </w:rPr>
        <w:t>courses</w:t>
      </w:r>
      <w:proofErr w:type="gramEnd"/>
      <w:r>
        <w:rPr>
          <w:rFonts w:asciiTheme="minorHAnsi" w:hAnsiTheme="minorHAnsi" w:cstheme="minorHAnsi"/>
        </w:rPr>
        <w:t xml:space="preserve"> and workshop courses are distinct, however they both seem to be 3 credits, do the workshops meet the standards for the description of a unit?</w:t>
      </w:r>
    </w:p>
    <w:p w14:paraId="52EF1F32" w14:textId="505C6762" w:rsidR="00044856" w:rsidRDefault="00044856" w:rsidP="005C24DD">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A: </w:t>
      </w:r>
      <w:r>
        <w:rPr>
          <w:rFonts w:asciiTheme="minorHAnsi" w:hAnsiTheme="minorHAnsi" w:cstheme="minorHAnsi"/>
        </w:rPr>
        <w:t>Yes, the credit for the preceptor is incorporated into the workshop itself</w:t>
      </w:r>
      <w:r w:rsidR="00101674">
        <w:rPr>
          <w:rFonts w:asciiTheme="minorHAnsi" w:hAnsiTheme="minorHAnsi" w:cstheme="minorHAnsi"/>
        </w:rPr>
        <w:t>. On a previous modification,</w:t>
      </w:r>
      <w:r>
        <w:rPr>
          <w:rFonts w:asciiTheme="minorHAnsi" w:hAnsiTheme="minorHAnsi" w:cstheme="minorHAnsi"/>
        </w:rPr>
        <w:t xml:space="preserve"> </w:t>
      </w:r>
      <w:r w:rsidR="00101674">
        <w:rPr>
          <w:rFonts w:asciiTheme="minorHAnsi" w:hAnsiTheme="minorHAnsi" w:cstheme="minorHAnsi"/>
        </w:rPr>
        <w:t>we were asked by registrar to split the grade 1/3</w:t>
      </w:r>
      <w:r w:rsidR="00101674" w:rsidRPr="00101674">
        <w:rPr>
          <w:rFonts w:asciiTheme="minorHAnsi" w:hAnsiTheme="minorHAnsi" w:cstheme="minorHAnsi"/>
          <w:vertAlign w:val="superscript"/>
        </w:rPr>
        <w:t>rd</w:t>
      </w:r>
      <w:r w:rsidR="00101674">
        <w:rPr>
          <w:rFonts w:asciiTheme="minorHAnsi" w:hAnsiTheme="minorHAnsi" w:cstheme="minorHAnsi"/>
        </w:rPr>
        <w:t xml:space="preserve"> from the preceptorship and 2/3</w:t>
      </w:r>
      <w:r w:rsidR="00101674" w:rsidRPr="00101674">
        <w:rPr>
          <w:rFonts w:asciiTheme="minorHAnsi" w:hAnsiTheme="minorHAnsi" w:cstheme="minorHAnsi"/>
          <w:vertAlign w:val="superscript"/>
        </w:rPr>
        <w:t>rd</w:t>
      </w:r>
      <w:r w:rsidR="00070ADE">
        <w:rPr>
          <w:rFonts w:asciiTheme="minorHAnsi" w:hAnsiTheme="minorHAnsi" w:cstheme="minorHAnsi"/>
        </w:rPr>
        <w:t xml:space="preserve"> s</w:t>
      </w:r>
      <w:r w:rsidR="00101674">
        <w:rPr>
          <w:rFonts w:asciiTheme="minorHAnsi" w:hAnsiTheme="minorHAnsi" w:cstheme="minorHAnsi"/>
        </w:rPr>
        <w:t xml:space="preserve"> from the workshop. We adjusted our contact hours to meet this request. If a student is taking a different preceptor credit, they would not be eligible for the 297 outside of the non-preceptor track. This is part of the reason we have the preceptor contract to ensure students are getting the </w:t>
      </w:r>
      <w:proofErr w:type="gramStart"/>
      <w:r w:rsidR="00101674">
        <w:rPr>
          <w:rFonts w:asciiTheme="minorHAnsi" w:hAnsiTheme="minorHAnsi" w:cstheme="minorHAnsi"/>
        </w:rPr>
        <w:t>amount</w:t>
      </w:r>
      <w:proofErr w:type="gramEnd"/>
      <w:r w:rsidR="00101674">
        <w:rPr>
          <w:rFonts w:asciiTheme="minorHAnsi" w:hAnsiTheme="minorHAnsi" w:cstheme="minorHAnsi"/>
        </w:rPr>
        <w:t xml:space="preserve"> of hours required while not going over that threshold.</w:t>
      </w:r>
    </w:p>
    <w:p w14:paraId="7E8F2941" w14:textId="05903566" w:rsidR="00101674" w:rsidRDefault="00101674" w:rsidP="005C24DD">
      <w:pPr>
        <w:tabs>
          <w:tab w:val="left" w:pos="500"/>
          <w:tab w:val="left" w:pos="501"/>
        </w:tabs>
        <w:spacing w:before="56"/>
        <w:ind w:left="720"/>
        <w:rPr>
          <w:rFonts w:asciiTheme="minorHAnsi" w:hAnsiTheme="minorHAnsi" w:cstheme="minorHAnsi"/>
        </w:rPr>
      </w:pPr>
      <w:bookmarkStart w:id="1" w:name="_Hlk129941672"/>
      <w:r>
        <w:rPr>
          <w:rFonts w:asciiTheme="minorHAnsi" w:hAnsiTheme="minorHAnsi" w:cstheme="minorHAnsi"/>
          <w:b/>
          <w:bCs/>
        </w:rPr>
        <w:t>Q:</w:t>
      </w:r>
      <w:r>
        <w:rPr>
          <w:rFonts w:asciiTheme="minorHAnsi" w:hAnsiTheme="minorHAnsi" w:cstheme="minorHAnsi"/>
        </w:rPr>
        <w:t xml:space="preserve"> Considering you are allowing up to 3 units of double dipping, how do you manage or monitor this?</w:t>
      </w:r>
    </w:p>
    <w:p w14:paraId="138102E7" w14:textId="2ECCA9CA" w:rsidR="00101674" w:rsidRDefault="00101674" w:rsidP="005C24DD">
      <w:pPr>
        <w:tabs>
          <w:tab w:val="left" w:pos="500"/>
          <w:tab w:val="left" w:pos="501"/>
        </w:tabs>
        <w:spacing w:before="56"/>
        <w:ind w:left="72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Some students will take a preceptor course or workshop in a different department and may want to use that as a substitute for one of our workshops. For </w:t>
      </w:r>
      <w:proofErr w:type="gramStart"/>
      <w:r>
        <w:rPr>
          <w:rFonts w:asciiTheme="minorHAnsi" w:hAnsiTheme="minorHAnsi" w:cstheme="minorHAnsi"/>
        </w:rPr>
        <w:t>example</w:t>
      </w:r>
      <w:proofErr w:type="gramEnd"/>
      <w:r>
        <w:rPr>
          <w:rFonts w:asciiTheme="minorHAnsi" w:hAnsiTheme="minorHAnsi" w:cstheme="minorHAnsi"/>
        </w:rPr>
        <w:t xml:space="preserve"> we could substitute another preceptor course for the 397, however they would be on a case-by-case basis.</w:t>
      </w:r>
    </w:p>
    <w:bookmarkEnd w:id="1"/>
    <w:p w14:paraId="39FED0A7" w14:textId="56ACEABC" w:rsidR="00101674" w:rsidRDefault="00101674" w:rsidP="005C24DD">
      <w:pPr>
        <w:tabs>
          <w:tab w:val="left" w:pos="500"/>
          <w:tab w:val="left" w:pos="501"/>
        </w:tabs>
        <w:spacing w:before="56"/>
        <w:ind w:left="720"/>
        <w:rPr>
          <w:rFonts w:asciiTheme="minorHAnsi" w:hAnsiTheme="minorHAnsi" w:cstheme="minorHAnsi"/>
          <w:b/>
          <w:bCs/>
        </w:rPr>
      </w:pPr>
    </w:p>
    <w:p w14:paraId="42B61D0B" w14:textId="6DB41CEF" w:rsidR="00101674" w:rsidRPr="00101674" w:rsidRDefault="00101674" w:rsidP="005C24DD">
      <w:pPr>
        <w:tabs>
          <w:tab w:val="left" w:pos="500"/>
          <w:tab w:val="left" w:pos="501"/>
        </w:tabs>
        <w:spacing w:before="56"/>
        <w:ind w:left="720"/>
        <w:rPr>
          <w:rFonts w:asciiTheme="minorHAnsi" w:hAnsiTheme="minorHAnsi" w:cstheme="minorHAnsi"/>
        </w:rPr>
      </w:pPr>
      <w:r>
        <w:rPr>
          <w:rFonts w:asciiTheme="minorHAnsi" w:hAnsiTheme="minorHAnsi" w:cstheme="minorHAnsi"/>
        </w:rPr>
        <w:t>Committee requests to see preceptor contract.</w:t>
      </w:r>
    </w:p>
    <w:p w14:paraId="045328D1" w14:textId="1F7BE269" w:rsidR="00685E8A" w:rsidRDefault="00685E8A" w:rsidP="00685E8A">
      <w:pPr>
        <w:tabs>
          <w:tab w:val="left" w:pos="500"/>
          <w:tab w:val="left" w:pos="501"/>
        </w:tabs>
        <w:spacing w:before="56"/>
        <w:rPr>
          <w:rFonts w:asciiTheme="minorHAnsi" w:hAnsiTheme="minorHAnsi" w:cstheme="minorHAnsi"/>
        </w:rPr>
      </w:pPr>
    </w:p>
    <w:p w14:paraId="7E4D0A8F" w14:textId="5D6E3669" w:rsidR="00A2288F" w:rsidRDefault="00A2288F" w:rsidP="00A2288F">
      <w:pPr>
        <w:tabs>
          <w:tab w:val="left" w:pos="500"/>
          <w:tab w:val="left" w:pos="501"/>
        </w:tabs>
        <w:spacing w:before="56"/>
        <w:ind w:left="720"/>
        <w:rPr>
          <w:rFonts w:asciiTheme="minorHAnsi" w:hAnsiTheme="minorHAnsi" w:cstheme="minorHAnsi"/>
        </w:rPr>
      </w:pPr>
      <w:bookmarkStart w:id="2" w:name="_Hlk129941583"/>
      <w:r w:rsidRPr="00A2288F">
        <w:rPr>
          <w:rFonts w:asciiTheme="minorHAnsi" w:hAnsiTheme="minorHAnsi" w:cstheme="minorHAnsi"/>
        </w:rPr>
        <w:t>Committee notes that the program is unique in the fact that it is more experiential learning without much foundational content. The preceptorship contract they offer seems to be loose in its categories. Another committee member states that they are familiar with the structure as their college had done something similar and that there is a solid foundation with materials and reading throughout the courses. Committee also notes the creation of the certificate being in response to student request.</w:t>
      </w:r>
    </w:p>
    <w:bookmarkEnd w:id="2"/>
    <w:p w14:paraId="083D5D12" w14:textId="77777777" w:rsidR="0078430D" w:rsidRDefault="0078430D" w:rsidP="00685E8A">
      <w:pPr>
        <w:tabs>
          <w:tab w:val="left" w:pos="500"/>
          <w:tab w:val="left" w:pos="501"/>
        </w:tabs>
        <w:spacing w:before="56"/>
        <w:rPr>
          <w:rFonts w:asciiTheme="minorHAnsi" w:hAnsiTheme="minorHAnsi" w:cstheme="minorHAnsi"/>
        </w:rPr>
      </w:pPr>
    </w:p>
    <w:p w14:paraId="05517A73" w14:textId="76430B24" w:rsidR="00685E8A" w:rsidRPr="00D055B5" w:rsidRDefault="0047090A" w:rsidP="00685E8A">
      <w:pPr>
        <w:tabs>
          <w:tab w:val="left" w:pos="500"/>
          <w:tab w:val="left" w:pos="501"/>
        </w:tabs>
        <w:spacing w:before="56"/>
        <w:ind w:left="720"/>
        <w:rPr>
          <w:rFonts w:asciiTheme="minorHAnsi" w:hAnsiTheme="minorHAnsi" w:cstheme="minorHAnsi"/>
        </w:rPr>
      </w:pPr>
      <w:r>
        <w:rPr>
          <w:rFonts w:asciiTheme="minorHAnsi" w:hAnsiTheme="minorHAnsi" w:cstheme="minorHAnsi"/>
        </w:rPr>
        <w:t>Allison Lee</w:t>
      </w:r>
      <w:r w:rsidR="00685E8A">
        <w:rPr>
          <w:rFonts w:asciiTheme="minorHAnsi" w:hAnsiTheme="minorHAnsi" w:cstheme="minorHAnsi"/>
        </w:rPr>
        <w:t xml:space="preserve"> moved</w:t>
      </w:r>
      <w:r w:rsidR="00685E8A" w:rsidRPr="00E10169">
        <w:rPr>
          <w:rFonts w:asciiTheme="minorHAnsi" w:hAnsiTheme="minorHAnsi" w:cstheme="minorHAnsi"/>
        </w:rPr>
        <w:t xml:space="preserve"> to approve</w:t>
      </w:r>
      <w:r w:rsidR="00685E8A">
        <w:rPr>
          <w:rFonts w:asciiTheme="minorHAnsi" w:hAnsiTheme="minorHAnsi" w:cstheme="minorHAnsi"/>
        </w:rPr>
        <w:t xml:space="preserve">. </w:t>
      </w:r>
      <w:r>
        <w:rPr>
          <w:rFonts w:asciiTheme="minorHAnsi" w:hAnsiTheme="minorHAnsi" w:cstheme="minorHAnsi"/>
        </w:rPr>
        <w:t xml:space="preserve">Melissa Goldsmith </w:t>
      </w:r>
      <w:r w:rsidR="00685E8A" w:rsidRPr="00E10169">
        <w:rPr>
          <w:rFonts w:asciiTheme="minorHAnsi" w:hAnsiTheme="minorHAnsi" w:cstheme="minorHAnsi"/>
        </w:rPr>
        <w:t xml:space="preserve">seconded. Motion carried with </w:t>
      </w:r>
      <w:r>
        <w:rPr>
          <w:rFonts w:asciiTheme="minorHAnsi" w:hAnsiTheme="minorHAnsi" w:cstheme="minorHAnsi"/>
        </w:rPr>
        <w:t>8</w:t>
      </w:r>
      <w:r w:rsidR="00685E8A">
        <w:rPr>
          <w:rFonts w:asciiTheme="minorHAnsi" w:hAnsiTheme="minorHAnsi" w:cstheme="minorHAnsi"/>
        </w:rPr>
        <w:t xml:space="preserve"> yeas, 0 nays, 0 abstain.</w:t>
      </w:r>
    </w:p>
    <w:p w14:paraId="21D33AD0" w14:textId="77777777" w:rsidR="00685E8A" w:rsidRPr="00E76BB2" w:rsidRDefault="00685E8A" w:rsidP="00685E8A">
      <w:pPr>
        <w:tabs>
          <w:tab w:val="left" w:pos="500"/>
          <w:tab w:val="left" w:pos="501"/>
        </w:tabs>
        <w:spacing w:before="56"/>
        <w:rPr>
          <w:rFonts w:asciiTheme="minorHAnsi" w:hAnsiTheme="minorHAnsi" w:cstheme="minorHAnsi"/>
        </w:rPr>
      </w:pPr>
    </w:p>
    <w:p w14:paraId="3F83F768" w14:textId="7EFACC6F" w:rsidR="00685E8A" w:rsidRDefault="00D727B7" w:rsidP="00685E8A">
      <w:pPr>
        <w:tabs>
          <w:tab w:val="left" w:pos="500"/>
          <w:tab w:val="left" w:pos="501"/>
        </w:tabs>
        <w:spacing w:before="56"/>
        <w:ind w:left="720"/>
        <w:rPr>
          <w:rFonts w:asciiTheme="minorHAnsi" w:hAnsiTheme="minorHAnsi" w:cstheme="minorHAnsi"/>
          <w:b/>
          <w:bCs/>
        </w:rPr>
      </w:pPr>
      <w:r>
        <w:rPr>
          <w:rFonts w:asciiTheme="minorHAnsi" w:hAnsiTheme="minorHAnsi" w:cstheme="minorHAnsi"/>
          <w:b/>
          <w:bCs/>
        </w:rPr>
        <w:t>C</w:t>
      </w:r>
      <w:r w:rsidR="00685E8A" w:rsidRPr="001C7BE9">
        <w:rPr>
          <w:rFonts w:asciiTheme="minorHAnsi" w:hAnsiTheme="minorHAnsi" w:cstheme="minorHAnsi"/>
          <w:b/>
          <w:bCs/>
        </w:rPr>
        <w:t>.</w:t>
      </w:r>
      <w:r w:rsidR="00685E8A">
        <w:rPr>
          <w:rFonts w:asciiTheme="minorHAnsi" w:hAnsiTheme="minorHAnsi" w:cstheme="minorHAnsi"/>
          <w:b/>
          <w:bCs/>
        </w:rPr>
        <w:t xml:space="preserve"> </w:t>
      </w:r>
      <w:r w:rsidR="005C24DD">
        <w:rPr>
          <w:rFonts w:asciiTheme="minorHAnsi" w:hAnsiTheme="minorHAnsi" w:cstheme="minorHAnsi"/>
          <w:b/>
          <w:bCs/>
        </w:rPr>
        <w:t>New Major: Geosciences and Society (Science)</w:t>
      </w:r>
    </w:p>
    <w:p w14:paraId="7845AA4F" w14:textId="1A53FBB8" w:rsidR="00685E8A" w:rsidRDefault="00685E8A" w:rsidP="00685E8A">
      <w:pPr>
        <w:tabs>
          <w:tab w:val="left" w:pos="500"/>
          <w:tab w:val="left" w:pos="501"/>
        </w:tabs>
        <w:spacing w:before="56"/>
        <w:rPr>
          <w:rFonts w:asciiTheme="minorHAnsi" w:hAnsiTheme="minorHAnsi" w:cstheme="minorHAnsi"/>
          <w:b/>
          <w:bCs/>
        </w:rPr>
      </w:pPr>
    </w:p>
    <w:p w14:paraId="22EC897A" w14:textId="2B80A60A" w:rsidR="005C24DD" w:rsidRDefault="005C24DD" w:rsidP="00685E8A">
      <w:pPr>
        <w:tabs>
          <w:tab w:val="left" w:pos="500"/>
          <w:tab w:val="left" w:pos="501"/>
        </w:tabs>
        <w:spacing w:before="56"/>
        <w:rPr>
          <w:rFonts w:asciiTheme="minorHAnsi" w:hAnsiTheme="minorHAnsi" w:cstheme="minorHAnsi"/>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rPr>
        <w:t>P</w:t>
      </w:r>
      <w:r w:rsidR="0047090A">
        <w:rPr>
          <w:rFonts w:asciiTheme="minorHAnsi" w:hAnsiTheme="minorHAnsi" w:cstheme="minorHAnsi"/>
        </w:rPr>
        <w:t>resented by Jessica Kapp</w:t>
      </w:r>
    </w:p>
    <w:p w14:paraId="3781B2C4" w14:textId="4D8AC517" w:rsidR="0047090A" w:rsidRDefault="0047090A" w:rsidP="00685E8A">
      <w:pPr>
        <w:tabs>
          <w:tab w:val="left" w:pos="500"/>
          <w:tab w:val="left" w:pos="501"/>
        </w:tabs>
        <w:spacing w:before="56"/>
        <w:rPr>
          <w:rFonts w:asciiTheme="minorHAnsi" w:hAnsiTheme="minorHAnsi" w:cstheme="minorHAnsi"/>
        </w:rPr>
      </w:pPr>
    </w:p>
    <w:p w14:paraId="2B19E677" w14:textId="5A93BCAC" w:rsidR="00A2288F" w:rsidRDefault="00A2288F" w:rsidP="00A2288F">
      <w:pPr>
        <w:tabs>
          <w:tab w:val="left" w:pos="500"/>
          <w:tab w:val="left" w:pos="501"/>
        </w:tabs>
        <w:spacing w:before="56"/>
        <w:ind w:left="720"/>
        <w:rPr>
          <w:rFonts w:asciiTheme="minorHAnsi" w:hAnsiTheme="minorHAnsi" w:cstheme="minorHAnsi"/>
        </w:rPr>
      </w:pPr>
      <w:r w:rsidRPr="00A2288F">
        <w:rPr>
          <w:rFonts w:asciiTheme="minorHAnsi" w:hAnsiTheme="minorHAnsi" w:cstheme="minorHAnsi"/>
        </w:rPr>
        <w:t>We had a BA in our department a long time ago but haven’t had one for the past 20 years. This was</w:t>
      </w:r>
      <w:r>
        <w:rPr>
          <w:rFonts w:asciiTheme="minorHAnsi" w:hAnsiTheme="minorHAnsi" w:cstheme="minorHAnsi"/>
        </w:rPr>
        <w:t xml:space="preserve"> </w:t>
      </w:r>
      <w:r w:rsidRPr="00A2288F">
        <w:rPr>
          <w:rFonts w:asciiTheme="minorHAnsi" w:hAnsiTheme="minorHAnsi" w:cstheme="minorHAnsi"/>
        </w:rPr>
        <w:t>driven by interest from students in our Gen Ed courses who are really interested in Geoscience but aren’t necessarily on the science track or prepared for the requirements for our Bachelor of Science</w:t>
      </w:r>
      <w:r>
        <w:rPr>
          <w:rFonts w:asciiTheme="minorHAnsi" w:hAnsiTheme="minorHAnsi" w:cstheme="minorHAnsi"/>
        </w:rPr>
        <w:t xml:space="preserve"> </w:t>
      </w:r>
      <w:r w:rsidRPr="00A2288F">
        <w:rPr>
          <w:rFonts w:asciiTheme="minorHAnsi" w:hAnsiTheme="minorHAnsi" w:cstheme="minorHAnsi"/>
        </w:rPr>
        <w:t xml:space="preserve">Degree but still are interested in issues surrounding the earth and society like climate change policy. We have been talking for a few years about creating a Bachelor of Arts that would still be a </w:t>
      </w:r>
      <w:r w:rsidRPr="00A2288F">
        <w:rPr>
          <w:rFonts w:asciiTheme="minorHAnsi" w:hAnsiTheme="minorHAnsi" w:cstheme="minorHAnsi"/>
        </w:rPr>
        <w:lastRenderedPageBreak/>
        <w:t>science degree in the sense that it would require them to take a number of geology courses to give them a strong science foundation but also have space for them to explore different social sciences such as public policy, law, science communication, writing, etc. This has been worked on with our Associated Department Head, Andy Cohen, research was done on other departments around the country and what their BA’s looked like. We really only found one other we found that was similar but not quite the same. Most degrees are similar, but geology lite or very environmental science focused. We wanted this to be different, to both attract a different type of student and also to not impede anyone else on campus doing environmental science type degrees. Students will take either one either chemistry or physics course, two math courses, and then six geosciences courses, one application course in GIS or another information systems course, two science electives, before wrapping up by taking 12 units from a pre-law track, writing and journalism track, or policy track. These are all courses we have looked into and talked through with department heads.</w:t>
      </w:r>
    </w:p>
    <w:p w14:paraId="70BA0918" w14:textId="77777777" w:rsidR="00A2288F" w:rsidRDefault="00A2288F" w:rsidP="00A2288F">
      <w:pPr>
        <w:tabs>
          <w:tab w:val="left" w:pos="500"/>
          <w:tab w:val="left" w:pos="501"/>
        </w:tabs>
        <w:spacing w:before="56"/>
        <w:ind w:left="720"/>
        <w:rPr>
          <w:rFonts w:asciiTheme="minorHAnsi" w:hAnsiTheme="minorHAnsi" w:cstheme="minorHAnsi"/>
        </w:rPr>
      </w:pPr>
    </w:p>
    <w:p w14:paraId="5284023E" w14:textId="7114A786" w:rsidR="00A2288F" w:rsidRPr="00A2288F" w:rsidRDefault="00A2288F" w:rsidP="00A2288F">
      <w:pPr>
        <w:tabs>
          <w:tab w:val="left" w:pos="500"/>
          <w:tab w:val="left" w:pos="501"/>
        </w:tabs>
        <w:spacing w:before="56"/>
        <w:ind w:left="720"/>
        <w:rPr>
          <w:rFonts w:asciiTheme="minorHAnsi" w:hAnsiTheme="minorHAnsi" w:cstheme="minorHAnsi"/>
          <w:b/>
          <w:bCs/>
        </w:rPr>
      </w:pPr>
      <w:r w:rsidRPr="00A2288F">
        <w:rPr>
          <w:rFonts w:asciiTheme="minorHAnsi" w:hAnsiTheme="minorHAnsi" w:cstheme="minorHAnsi"/>
          <w:b/>
          <w:bCs/>
        </w:rPr>
        <w:t xml:space="preserve">Q: </w:t>
      </w:r>
      <w:r w:rsidRPr="00A2288F">
        <w:rPr>
          <w:rFonts w:asciiTheme="minorHAnsi" w:hAnsiTheme="minorHAnsi" w:cstheme="minorHAnsi"/>
        </w:rPr>
        <w:t>Did you have any collaboration for the pre-law emphasis described? I didn’t see any documents regarding that.</w:t>
      </w:r>
    </w:p>
    <w:p w14:paraId="61E2F311" w14:textId="79AECC3A" w:rsidR="00A2288F" w:rsidRDefault="00A2288F" w:rsidP="00A2288F">
      <w:pPr>
        <w:tabs>
          <w:tab w:val="left" w:pos="500"/>
          <w:tab w:val="left" w:pos="501"/>
        </w:tabs>
        <w:spacing w:before="56"/>
        <w:ind w:left="720"/>
        <w:rPr>
          <w:rFonts w:asciiTheme="minorHAnsi" w:hAnsiTheme="minorHAnsi" w:cstheme="minorHAnsi"/>
        </w:rPr>
      </w:pPr>
      <w:r w:rsidRPr="00A2288F">
        <w:rPr>
          <w:rFonts w:asciiTheme="minorHAnsi" w:hAnsiTheme="minorHAnsi" w:cstheme="minorHAnsi"/>
          <w:b/>
          <w:bCs/>
        </w:rPr>
        <w:t xml:space="preserve">A: </w:t>
      </w:r>
      <w:r w:rsidRPr="00A2288F">
        <w:rPr>
          <w:rFonts w:asciiTheme="minorHAnsi" w:hAnsiTheme="minorHAnsi" w:cstheme="minorHAnsi"/>
        </w:rPr>
        <w:t>I did get a letter, but it came after the deadline, I will get it to Melanie so that everyone can see it.</w:t>
      </w:r>
      <w:r w:rsidRPr="00A2288F">
        <w:rPr>
          <w:rFonts w:asciiTheme="minorHAnsi" w:hAnsiTheme="minorHAnsi" w:cstheme="minorHAnsi"/>
          <w:b/>
          <w:bCs/>
        </w:rPr>
        <w:t xml:space="preserve">   </w:t>
      </w:r>
    </w:p>
    <w:p w14:paraId="1257CE1C" w14:textId="77777777" w:rsidR="009944D1" w:rsidRPr="005C24DD" w:rsidRDefault="009944D1" w:rsidP="00685E8A">
      <w:pPr>
        <w:tabs>
          <w:tab w:val="left" w:pos="500"/>
          <w:tab w:val="left" w:pos="501"/>
        </w:tabs>
        <w:spacing w:before="56"/>
        <w:rPr>
          <w:rFonts w:asciiTheme="minorHAnsi" w:hAnsiTheme="minorHAnsi" w:cstheme="minorHAnsi"/>
        </w:rPr>
      </w:pPr>
    </w:p>
    <w:p w14:paraId="797C2E89" w14:textId="64549B70" w:rsidR="006D42CA" w:rsidRDefault="0047090A" w:rsidP="00685E8A">
      <w:pPr>
        <w:tabs>
          <w:tab w:val="left" w:pos="500"/>
          <w:tab w:val="left" w:pos="501"/>
        </w:tabs>
        <w:spacing w:before="56"/>
        <w:ind w:left="720"/>
        <w:rPr>
          <w:rFonts w:asciiTheme="minorHAnsi" w:hAnsiTheme="minorHAnsi" w:cstheme="minorHAnsi"/>
        </w:rPr>
      </w:pPr>
      <w:r>
        <w:rPr>
          <w:rFonts w:asciiTheme="minorHAnsi" w:hAnsiTheme="minorHAnsi" w:cstheme="minorHAnsi"/>
        </w:rPr>
        <w:t>Paul Wagner</w:t>
      </w:r>
      <w:r w:rsidR="00685E8A">
        <w:rPr>
          <w:rFonts w:asciiTheme="minorHAnsi" w:hAnsiTheme="minorHAnsi" w:cstheme="minorHAnsi"/>
        </w:rPr>
        <w:t xml:space="preserve"> moved to approve</w:t>
      </w:r>
      <w:r w:rsidR="00685E8A" w:rsidRPr="00E76BB2">
        <w:rPr>
          <w:rFonts w:asciiTheme="minorHAnsi" w:hAnsiTheme="minorHAnsi" w:cstheme="minorHAnsi"/>
        </w:rPr>
        <w:t>.</w:t>
      </w:r>
      <w:r w:rsidR="00685E8A">
        <w:rPr>
          <w:rFonts w:asciiTheme="minorHAnsi" w:hAnsiTheme="minorHAnsi" w:cstheme="minorHAnsi"/>
        </w:rPr>
        <w:t xml:space="preserve"> </w:t>
      </w:r>
      <w:r>
        <w:rPr>
          <w:rFonts w:asciiTheme="minorHAnsi" w:hAnsiTheme="minorHAnsi" w:cstheme="minorHAnsi"/>
        </w:rPr>
        <w:t>Lisa Rezende</w:t>
      </w:r>
      <w:r w:rsidR="00685E8A">
        <w:rPr>
          <w:rFonts w:asciiTheme="minorHAnsi" w:hAnsiTheme="minorHAnsi" w:cstheme="minorHAnsi"/>
        </w:rPr>
        <w:t xml:space="preserve"> </w:t>
      </w:r>
      <w:r w:rsidR="00685E8A" w:rsidRPr="00E76BB2">
        <w:rPr>
          <w:rFonts w:asciiTheme="minorHAnsi" w:hAnsiTheme="minorHAnsi" w:cstheme="minorHAnsi"/>
        </w:rPr>
        <w:t xml:space="preserve">seconded. Motion carried with </w:t>
      </w:r>
      <w:r w:rsidR="002B61C5">
        <w:rPr>
          <w:rFonts w:asciiTheme="minorHAnsi" w:hAnsiTheme="minorHAnsi" w:cstheme="minorHAnsi"/>
        </w:rPr>
        <w:t>8</w:t>
      </w:r>
      <w:r w:rsidR="00685E8A" w:rsidRPr="00E76BB2">
        <w:rPr>
          <w:rFonts w:asciiTheme="minorHAnsi" w:hAnsiTheme="minorHAnsi" w:cstheme="minorHAnsi"/>
        </w:rPr>
        <w:t xml:space="preserve"> yeas, 0 nays, 0 abstain.</w:t>
      </w:r>
    </w:p>
    <w:p w14:paraId="724DC2FE" w14:textId="77777777" w:rsidR="005C24DD" w:rsidRDefault="005C24DD" w:rsidP="00685E8A">
      <w:pPr>
        <w:tabs>
          <w:tab w:val="left" w:pos="500"/>
          <w:tab w:val="left" w:pos="501"/>
        </w:tabs>
        <w:spacing w:before="56"/>
        <w:ind w:left="720"/>
        <w:rPr>
          <w:rFonts w:asciiTheme="minorHAnsi" w:hAnsiTheme="minorHAnsi" w:cstheme="minorHAnsi"/>
        </w:rPr>
      </w:pPr>
    </w:p>
    <w:p w14:paraId="626CBD59" w14:textId="24F7BFBB" w:rsidR="006D42CA" w:rsidRDefault="006D42CA" w:rsidP="006D42CA">
      <w:pPr>
        <w:tabs>
          <w:tab w:val="left" w:pos="500"/>
          <w:tab w:val="left" w:pos="501"/>
        </w:tabs>
        <w:spacing w:before="56"/>
        <w:ind w:left="720"/>
        <w:rPr>
          <w:rFonts w:asciiTheme="minorHAnsi" w:hAnsiTheme="minorHAnsi" w:cstheme="minorHAnsi"/>
          <w:b/>
          <w:bCs/>
        </w:rPr>
      </w:pPr>
      <w:r>
        <w:rPr>
          <w:rFonts w:asciiTheme="minorHAnsi" w:hAnsiTheme="minorHAnsi" w:cstheme="minorHAnsi"/>
          <w:b/>
          <w:bCs/>
        </w:rPr>
        <w:t>D</w:t>
      </w:r>
      <w:r w:rsidRPr="001C7BE9">
        <w:rPr>
          <w:rFonts w:asciiTheme="minorHAnsi" w:hAnsiTheme="minorHAnsi" w:cstheme="minorHAnsi"/>
          <w:b/>
          <w:bCs/>
        </w:rPr>
        <w:t>.</w:t>
      </w:r>
      <w:r>
        <w:rPr>
          <w:rFonts w:asciiTheme="minorHAnsi" w:hAnsiTheme="minorHAnsi" w:cstheme="minorHAnsi"/>
          <w:b/>
          <w:bCs/>
        </w:rPr>
        <w:t xml:space="preserve"> </w:t>
      </w:r>
      <w:r w:rsidR="005C24DD">
        <w:rPr>
          <w:rFonts w:asciiTheme="minorHAnsi" w:hAnsiTheme="minorHAnsi" w:cstheme="minorHAnsi"/>
          <w:b/>
          <w:bCs/>
        </w:rPr>
        <w:t>New Major: Bachelor of Creative Intelligence and Innovation (Honors)</w:t>
      </w:r>
    </w:p>
    <w:p w14:paraId="00A8E4B7" w14:textId="3C9AEC58" w:rsidR="006D42CA" w:rsidRDefault="006D42CA" w:rsidP="006D42CA">
      <w:pPr>
        <w:tabs>
          <w:tab w:val="left" w:pos="500"/>
          <w:tab w:val="left" w:pos="501"/>
        </w:tabs>
        <w:spacing w:before="56"/>
        <w:ind w:left="720"/>
        <w:rPr>
          <w:rFonts w:asciiTheme="minorHAnsi" w:hAnsiTheme="minorHAnsi" w:cstheme="minorHAnsi"/>
          <w:b/>
          <w:bCs/>
        </w:rPr>
      </w:pPr>
    </w:p>
    <w:p w14:paraId="1E69CFB3" w14:textId="04E4C7CB" w:rsidR="0074130E" w:rsidRPr="0074130E" w:rsidRDefault="0074130E" w:rsidP="006D42CA">
      <w:pPr>
        <w:tabs>
          <w:tab w:val="left" w:pos="500"/>
          <w:tab w:val="left" w:pos="501"/>
        </w:tabs>
        <w:spacing w:before="56"/>
        <w:ind w:left="720"/>
        <w:rPr>
          <w:rFonts w:asciiTheme="minorHAnsi" w:hAnsiTheme="minorHAnsi" w:cstheme="minorHAnsi"/>
        </w:rPr>
      </w:pPr>
      <w:bookmarkStart w:id="3" w:name="_Hlk129860014"/>
      <w:r>
        <w:rPr>
          <w:rFonts w:asciiTheme="minorHAnsi" w:hAnsiTheme="minorHAnsi" w:cstheme="minorHAnsi"/>
        </w:rPr>
        <w:t xml:space="preserve">Committee member asks for clarification on if there are other majors on campus that require students to have two majors. Curricular Affairs states that there is one in the Eller College of Management being the BSBA in Entrepreneurship that requires students to have a primary Eller BSBA Major to earn the secondary Major. This would be the first and only non-standalone degree that would require students to have a BA, </w:t>
      </w:r>
      <w:proofErr w:type="gramStart"/>
      <w:r>
        <w:rPr>
          <w:rFonts w:asciiTheme="minorHAnsi" w:hAnsiTheme="minorHAnsi" w:cstheme="minorHAnsi"/>
        </w:rPr>
        <w:t>BS</w:t>
      </w:r>
      <w:proofErr w:type="gramEnd"/>
      <w:r>
        <w:rPr>
          <w:rFonts w:asciiTheme="minorHAnsi" w:hAnsiTheme="minorHAnsi" w:cstheme="minorHAnsi"/>
        </w:rPr>
        <w:t xml:space="preserve"> or other primary degree before they could </w:t>
      </w:r>
      <w:r w:rsidR="00D10239">
        <w:rPr>
          <w:rFonts w:asciiTheme="minorHAnsi" w:hAnsiTheme="minorHAnsi" w:cstheme="minorHAnsi"/>
        </w:rPr>
        <w:t xml:space="preserve">declare </w:t>
      </w:r>
      <w:r>
        <w:rPr>
          <w:rFonts w:asciiTheme="minorHAnsi" w:hAnsiTheme="minorHAnsi" w:cstheme="minorHAnsi"/>
        </w:rPr>
        <w:t xml:space="preserve">this one. </w:t>
      </w:r>
    </w:p>
    <w:bookmarkEnd w:id="3"/>
    <w:p w14:paraId="73CDE36E" w14:textId="77777777" w:rsidR="0074130E" w:rsidRDefault="0074130E" w:rsidP="006D42CA">
      <w:pPr>
        <w:tabs>
          <w:tab w:val="left" w:pos="500"/>
          <w:tab w:val="left" w:pos="501"/>
        </w:tabs>
        <w:spacing w:before="56"/>
        <w:ind w:left="720"/>
        <w:rPr>
          <w:rFonts w:asciiTheme="minorHAnsi" w:hAnsiTheme="minorHAnsi" w:cstheme="minorHAnsi"/>
          <w:b/>
          <w:bCs/>
        </w:rPr>
      </w:pPr>
    </w:p>
    <w:p w14:paraId="4E502426" w14:textId="357AE598" w:rsidR="006D42CA" w:rsidRDefault="006D42CA" w:rsidP="005C24DD">
      <w:pPr>
        <w:tabs>
          <w:tab w:val="left" w:pos="500"/>
          <w:tab w:val="left" w:pos="501"/>
        </w:tabs>
        <w:spacing w:before="56"/>
        <w:ind w:left="720"/>
        <w:rPr>
          <w:rFonts w:asciiTheme="minorHAnsi" w:hAnsiTheme="minorHAnsi" w:cstheme="minorHAnsi"/>
        </w:rPr>
      </w:pPr>
      <w:r>
        <w:rPr>
          <w:rFonts w:asciiTheme="minorHAnsi" w:hAnsiTheme="minorHAnsi" w:cstheme="minorHAnsi"/>
        </w:rPr>
        <w:t>P</w:t>
      </w:r>
      <w:r w:rsidR="0047090A">
        <w:rPr>
          <w:rFonts w:asciiTheme="minorHAnsi" w:hAnsiTheme="minorHAnsi" w:cstheme="minorHAnsi"/>
        </w:rPr>
        <w:t xml:space="preserve">resented by </w:t>
      </w:r>
      <w:r w:rsidR="00BF3ADA">
        <w:rPr>
          <w:rFonts w:asciiTheme="minorHAnsi" w:hAnsiTheme="minorHAnsi" w:cstheme="minorHAnsi"/>
        </w:rPr>
        <w:t>Caitlyn Hall, John Pollard, and Kailey Gilbert</w:t>
      </w:r>
    </w:p>
    <w:p w14:paraId="7387AAA8" w14:textId="694CA349" w:rsidR="006D42CA" w:rsidRDefault="0074130E" w:rsidP="006D42CA">
      <w:pPr>
        <w:tabs>
          <w:tab w:val="left" w:pos="500"/>
          <w:tab w:val="left" w:pos="501"/>
        </w:tabs>
        <w:spacing w:before="56"/>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p>
    <w:p w14:paraId="6636B3AA" w14:textId="4C712B97" w:rsidR="0027789A" w:rsidRDefault="0074130E" w:rsidP="0074130E">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What we are proposing is a </w:t>
      </w:r>
      <w:proofErr w:type="gramStart"/>
      <w:r>
        <w:rPr>
          <w:rFonts w:asciiTheme="minorHAnsi" w:hAnsiTheme="minorHAnsi" w:cstheme="minorHAnsi"/>
        </w:rPr>
        <w:t>brand new</w:t>
      </w:r>
      <w:proofErr w:type="gramEnd"/>
      <w:r>
        <w:rPr>
          <w:rFonts w:asciiTheme="minorHAnsi" w:hAnsiTheme="minorHAnsi" w:cstheme="minorHAnsi"/>
        </w:rPr>
        <w:t xml:space="preserve"> Bachelor Program, not being a BS or a BA but a concurrent degree in which students would need to have a primary major and this program would be in addition to that. It will be exclusive to honors students with the idea being that this is a trans-disciplinary degree that takes from all different disciplines including but not limited to business, arts, humanity, and science in order to work to solve problems in a more holistic manner. Right </w:t>
      </w:r>
      <w:proofErr w:type="gramStart"/>
      <w:r>
        <w:rPr>
          <w:rFonts w:asciiTheme="minorHAnsi" w:hAnsiTheme="minorHAnsi" w:cstheme="minorHAnsi"/>
        </w:rPr>
        <w:t>now</w:t>
      </w:r>
      <w:proofErr w:type="gramEnd"/>
      <w:r>
        <w:rPr>
          <w:rFonts w:asciiTheme="minorHAnsi" w:hAnsiTheme="minorHAnsi" w:cstheme="minorHAnsi"/>
        </w:rPr>
        <w:t xml:space="preserve"> the Honors college has two minors that are interdisciplinary minors, one is called Health and Human Values and one called Future Earth Resilience. We hope to add </w:t>
      </w:r>
      <w:r w:rsidR="009B2C8C">
        <w:rPr>
          <w:rFonts w:asciiTheme="minorHAnsi" w:hAnsiTheme="minorHAnsi" w:cstheme="minorHAnsi"/>
        </w:rPr>
        <w:t xml:space="preserve">Creative Intelligence and Innovation to our roster of degrees </w:t>
      </w:r>
      <w:r>
        <w:rPr>
          <w:rFonts w:asciiTheme="minorHAnsi" w:hAnsiTheme="minorHAnsi" w:cstheme="minorHAnsi"/>
        </w:rPr>
        <w:t xml:space="preserve">to distinguish ourselves from other </w:t>
      </w:r>
      <w:r w:rsidR="009B2C8C">
        <w:rPr>
          <w:rFonts w:asciiTheme="minorHAnsi" w:hAnsiTheme="minorHAnsi" w:cstheme="minorHAnsi"/>
        </w:rPr>
        <w:t>schools</w:t>
      </w:r>
      <w:r>
        <w:rPr>
          <w:rFonts w:asciiTheme="minorHAnsi" w:hAnsiTheme="minorHAnsi" w:cstheme="minorHAnsi"/>
        </w:rPr>
        <w:t xml:space="preserve"> in the </w:t>
      </w:r>
      <w:r w:rsidR="009B2C8C">
        <w:rPr>
          <w:rFonts w:asciiTheme="minorHAnsi" w:hAnsiTheme="minorHAnsi" w:cstheme="minorHAnsi"/>
        </w:rPr>
        <w:t>c</w:t>
      </w:r>
      <w:r>
        <w:rPr>
          <w:rFonts w:asciiTheme="minorHAnsi" w:hAnsiTheme="minorHAnsi" w:cstheme="minorHAnsi"/>
        </w:rPr>
        <w:t>ountry</w:t>
      </w:r>
      <w:r w:rsidR="009B2C8C">
        <w:rPr>
          <w:rFonts w:asciiTheme="minorHAnsi" w:hAnsiTheme="minorHAnsi" w:cstheme="minorHAnsi"/>
        </w:rPr>
        <w:t xml:space="preserve"> on what Honors Education means. These degree programs will map on top of the other degree programs that students have. We want to afford enrichment opportunities to students who really want to add that next level.</w:t>
      </w:r>
    </w:p>
    <w:p w14:paraId="5BAEAC65" w14:textId="77777777" w:rsidR="0027789A" w:rsidRDefault="0027789A" w:rsidP="0074130E">
      <w:pPr>
        <w:tabs>
          <w:tab w:val="left" w:pos="500"/>
          <w:tab w:val="left" w:pos="501"/>
        </w:tabs>
        <w:spacing w:before="56"/>
        <w:ind w:left="720"/>
        <w:rPr>
          <w:rFonts w:asciiTheme="minorHAnsi" w:hAnsiTheme="minorHAnsi" w:cstheme="minorHAnsi"/>
        </w:rPr>
      </w:pPr>
    </w:p>
    <w:p w14:paraId="3098F471" w14:textId="77777777" w:rsidR="0027789A" w:rsidRDefault="0027789A" w:rsidP="0074130E">
      <w:pPr>
        <w:tabs>
          <w:tab w:val="left" w:pos="500"/>
          <w:tab w:val="left" w:pos="501"/>
        </w:tabs>
        <w:spacing w:before="56"/>
        <w:ind w:left="720"/>
        <w:rPr>
          <w:rFonts w:asciiTheme="minorHAnsi" w:hAnsiTheme="minorHAnsi" w:cstheme="minorHAnsi"/>
        </w:rPr>
      </w:pPr>
      <w:bookmarkStart w:id="4" w:name="_Hlk129941866"/>
      <w:r>
        <w:rPr>
          <w:rFonts w:asciiTheme="minorHAnsi" w:hAnsiTheme="minorHAnsi" w:cstheme="minorHAnsi"/>
          <w:b/>
          <w:bCs/>
        </w:rPr>
        <w:t xml:space="preserve">Q: </w:t>
      </w:r>
      <w:r>
        <w:rPr>
          <w:rFonts w:asciiTheme="minorHAnsi" w:hAnsiTheme="minorHAnsi" w:cstheme="minorHAnsi"/>
        </w:rPr>
        <w:t>Would you allow someone to take this program if they already had completed a degree?</w:t>
      </w:r>
    </w:p>
    <w:p w14:paraId="0A47DD0B" w14:textId="628DF471" w:rsidR="0027789A" w:rsidRDefault="0027789A" w:rsidP="0074130E">
      <w:pPr>
        <w:tabs>
          <w:tab w:val="left" w:pos="500"/>
          <w:tab w:val="left" w:pos="501"/>
        </w:tabs>
        <w:spacing w:before="56"/>
        <w:ind w:left="72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Yes, for example they are a rising sophomore working towards a physiology degree we would welcome them in. As long as the student had another degree. There was a University in the UK that tried to do this as a standalone degree and it didn’t work out, we are committed to not offering this as a standalone</w:t>
      </w:r>
      <w:r w:rsidR="00292023">
        <w:rPr>
          <w:rFonts w:asciiTheme="minorHAnsi" w:hAnsiTheme="minorHAnsi" w:cstheme="minorHAnsi"/>
        </w:rPr>
        <w:t xml:space="preserve"> program</w:t>
      </w:r>
      <w:r>
        <w:rPr>
          <w:rFonts w:asciiTheme="minorHAnsi" w:hAnsiTheme="minorHAnsi" w:cstheme="minorHAnsi"/>
        </w:rPr>
        <w:t xml:space="preserve">. </w:t>
      </w:r>
    </w:p>
    <w:p w14:paraId="6961AA32" w14:textId="55B179BE" w:rsidR="0074130E" w:rsidRDefault="0027789A" w:rsidP="0074130E">
      <w:pPr>
        <w:tabs>
          <w:tab w:val="left" w:pos="500"/>
          <w:tab w:val="left" w:pos="501"/>
        </w:tabs>
        <w:spacing w:before="56"/>
        <w:ind w:left="720"/>
        <w:rPr>
          <w:rFonts w:asciiTheme="minorHAnsi" w:hAnsiTheme="minorHAnsi" w:cstheme="minorHAnsi"/>
        </w:rPr>
      </w:pPr>
      <w:r>
        <w:rPr>
          <w:rFonts w:asciiTheme="minorHAnsi" w:hAnsiTheme="minorHAnsi" w:cstheme="minorHAnsi"/>
          <w:b/>
          <w:bCs/>
        </w:rPr>
        <w:lastRenderedPageBreak/>
        <w:t>Q:</w:t>
      </w:r>
      <w:r>
        <w:rPr>
          <w:rFonts w:asciiTheme="minorHAnsi" w:hAnsiTheme="minorHAnsi" w:cstheme="minorHAnsi"/>
        </w:rPr>
        <w:t xml:space="preserve"> It looks like here in the United States the acronym </w:t>
      </w:r>
      <w:bookmarkStart w:id="5" w:name="_Hlk130198087"/>
      <w:r>
        <w:rPr>
          <w:rFonts w:asciiTheme="minorHAnsi" w:hAnsiTheme="minorHAnsi" w:cstheme="minorHAnsi"/>
        </w:rPr>
        <w:t xml:space="preserve">BCII describes </w:t>
      </w:r>
      <w:r w:rsidR="00BB26B9">
        <w:rPr>
          <w:rFonts w:asciiTheme="minorHAnsi" w:hAnsiTheme="minorHAnsi" w:cstheme="minorHAnsi"/>
        </w:rPr>
        <w:t xml:space="preserve">a Biomedical, Computing, </w:t>
      </w:r>
      <w:proofErr w:type="gramStart"/>
      <w:r w:rsidR="00BB26B9">
        <w:rPr>
          <w:rFonts w:asciiTheme="minorHAnsi" w:hAnsiTheme="minorHAnsi" w:cstheme="minorHAnsi"/>
        </w:rPr>
        <w:t>Imaging</w:t>
      </w:r>
      <w:proofErr w:type="gramEnd"/>
      <w:r w:rsidR="00BB26B9">
        <w:rPr>
          <w:rFonts w:asciiTheme="minorHAnsi" w:hAnsiTheme="minorHAnsi" w:cstheme="minorHAnsi"/>
        </w:rPr>
        <w:t xml:space="preserve"> and Instrumentation degree</w:t>
      </w:r>
      <w:bookmarkEnd w:id="5"/>
      <w:r w:rsidR="00BB26B9">
        <w:rPr>
          <w:rFonts w:asciiTheme="minorHAnsi" w:hAnsiTheme="minorHAnsi" w:cstheme="minorHAnsi"/>
        </w:rPr>
        <w:t>, are there any problems with having identical acronyms for two different degrees?</w:t>
      </w:r>
    </w:p>
    <w:p w14:paraId="149855A7" w14:textId="46E20CBB" w:rsidR="00BB26B9" w:rsidRDefault="00BB26B9" w:rsidP="0074130E">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A: </w:t>
      </w:r>
      <w:r>
        <w:rPr>
          <w:rFonts w:asciiTheme="minorHAnsi" w:hAnsiTheme="minorHAnsi" w:cstheme="minorHAnsi"/>
        </w:rPr>
        <w:t xml:space="preserve">We refer to it as BCII for ease of use in communicating what the degree is. That is something that we will think about as we remarket and brand this. We are partnering with University of Technology </w:t>
      </w:r>
      <w:proofErr w:type="gramStart"/>
      <w:r>
        <w:rPr>
          <w:rFonts w:asciiTheme="minorHAnsi" w:hAnsiTheme="minorHAnsi" w:cstheme="minorHAnsi"/>
        </w:rPr>
        <w:t>Sydney</w:t>
      </w:r>
      <w:proofErr w:type="gramEnd"/>
      <w:r>
        <w:rPr>
          <w:rFonts w:asciiTheme="minorHAnsi" w:hAnsiTheme="minorHAnsi" w:cstheme="minorHAnsi"/>
        </w:rPr>
        <w:t xml:space="preserve"> but we are hoping to evolve this program and make it our own. We are willing to change the acronym if needed.</w:t>
      </w:r>
    </w:p>
    <w:p w14:paraId="690F41D7" w14:textId="2509BE7A" w:rsidR="00BB26B9" w:rsidRDefault="00BB26B9" w:rsidP="0074130E">
      <w:pPr>
        <w:tabs>
          <w:tab w:val="left" w:pos="500"/>
          <w:tab w:val="left" w:pos="501"/>
        </w:tabs>
        <w:spacing w:before="56"/>
        <w:ind w:left="720"/>
        <w:rPr>
          <w:rFonts w:asciiTheme="minorHAnsi" w:hAnsiTheme="minorHAnsi" w:cstheme="minorHAnsi"/>
        </w:rPr>
      </w:pPr>
      <w:r>
        <w:rPr>
          <w:rFonts w:asciiTheme="minorHAnsi" w:hAnsiTheme="minorHAnsi" w:cstheme="minorHAnsi"/>
          <w:b/>
          <w:bCs/>
        </w:rPr>
        <w:t>Q:</w:t>
      </w:r>
      <w:r>
        <w:rPr>
          <w:rFonts w:asciiTheme="minorHAnsi" w:hAnsiTheme="minorHAnsi" w:cstheme="minorHAnsi"/>
        </w:rPr>
        <w:t xml:space="preserve"> Given that this is a rather unusual model for the University of Arizona, is there a reason you are pushing this as a bachelor's degree instead of a minor like your other programs?</w:t>
      </w:r>
    </w:p>
    <w:p w14:paraId="01DD168E" w14:textId="6C09309E" w:rsidR="00BB26B9" w:rsidRDefault="00BB26B9" w:rsidP="0074130E">
      <w:pPr>
        <w:tabs>
          <w:tab w:val="left" w:pos="500"/>
          <w:tab w:val="left" w:pos="501"/>
        </w:tabs>
        <w:spacing w:before="56"/>
        <w:ind w:left="72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We wanted this to be something that is more robust than a minor. We are also very compelled by innovating in this space by offering this concurrent degree that is not a stand-alone but an addition. I could see us developing a minor around this in the future, but we would like to see the major approved and established beforehand. </w:t>
      </w:r>
    </w:p>
    <w:bookmarkEnd w:id="4"/>
    <w:p w14:paraId="379B1F2D" w14:textId="5507CBE6" w:rsidR="00BB26B9" w:rsidRDefault="00BB26B9" w:rsidP="0074130E">
      <w:pPr>
        <w:tabs>
          <w:tab w:val="left" w:pos="500"/>
          <w:tab w:val="left" w:pos="501"/>
        </w:tabs>
        <w:spacing w:before="56"/>
        <w:ind w:left="720"/>
        <w:rPr>
          <w:rFonts w:asciiTheme="minorHAnsi" w:hAnsiTheme="minorHAnsi" w:cstheme="minorHAnsi"/>
        </w:rPr>
      </w:pPr>
    </w:p>
    <w:p w14:paraId="372DDF78" w14:textId="2CA20C22" w:rsidR="00E90CCA" w:rsidRPr="00174587" w:rsidRDefault="00BB26B9" w:rsidP="00174587">
      <w:pPr>
        <w:tabs>
          <w:tab w:val="left" w:pos="500"/>
          <w:tab w:val="left" w:pos="501"/>
        </w:tabs>
        <w:spacing w:before="56"/>
        <w:ind w:left="720"/>
        <w:rPr>
          <w:rFonts w:asciiTheme="minorHAnsi" w:hAnsiTheme="minorHAnsi" w:cstheme="minorHAnsi"/>
        </w:rPr>
      </w:pPr>
      <w:bookmarkStart w:id="6" w:name="_Hlk129863244"/>
      <w:bookmarkStart w:id="7" w:name="_Hlk129942126"/>
      <w:r>
        <w:rPr>
          <w:rFonts w:asciiTheme="minorHAnsi" w:hAnsiTheme="minorHAnsi" w:cstheme="minorHAnsi"/>
        </w:rPr>
        <w:t xml:space="preserve">Committee member notes that the reason for creating this is to distinguish the Honors College from other honors </w:t>
      </w:r>
      <w:r w:rsidR="00D10239">
        <w:rPr>
          <w:rFonts w:asciiTheme="minorHAnsi" w:hAnsiTheme="minorHAnsi" w:cstheme="minorHAnsi"/>
        </w:rPr>
        <w:t>colleges</w:t>
      </w:r>
      <w:r>
        <w:rPr>
          <w:rFonts w:asciiTheme="minorHAnsi" w:hAnsiTheme="minorHAnsi" w:cstheme="minorHAnsi"/>
        </w:rPr>
        <w:t xml:space="preserve"> in the US, which is different from the LEAD certificate which was created in response to student demand. Another member states that the two majors feel like a lot and notes concern over the perception of the wider University of Arizona community as a whole. This is not necessarily something that can be amended to address these issues. Multiple committee members express doubt that the students in their programs would be able to handle taking a second degree on. </w:t>
      </w:r>
      <w:r w:rsidR="00174587">
        <w:rPr>
          <w:rFonts w:asciiTheme="minorHAnsi" w:hAnsiTheme="minorHAnsi" w:cstheme="minorHAnsi"/>
        </w:rPr>
        <w:t xml:space="preserve">Finally, the Committee notes issue with one of the learning outcomes including the verb “Understand” as it is not something that is measurable. Leaning outcomes also have multiple concepts that seem vague and difficult to measure in a standardized way. </w:t>
      </w:r>
    </w:p>
    <w:bookmarkEnd w:id="6"/>
    <w:p w14:paraId="1803A99D" w14:textId="77777777" w:rsidR="00E90CCA" w:rsidRPr="00F5640D" w:rsidRDefault="00E90CCA" w:rsidP="006D42CA">
      <w:pPr>
        <w:tabs>
          <w:tab w:val="left" w:pos="500"/>
          <w:tab w:val="left" w:pos="501"/>
        </w:tabs>
        <w:spacing w:before="56"/>
        <w:rPr>
          <w:rFonts w:asciiTheme="minorHAnsi" w:hAnsiTheme="minorHAnsi" w:cstheme="minorHAnsi"/>
          <w:b/>
          <w:bCs/>
        </w:rPr>
      </w:pPr>
    </w:p>
    <w:p w14:paraId="36AADB9A" w14:textId="25CF9C15" w:rsidR="006D42CA" w:rsidRDefault="00F750A5" w:rsidP="006D42CA">
      <w:pPr>
        <w:tabs>
          <w:tab w:val="left" w:pos="500"/>
          <w:tab w:val="left" w:pos="501"/>
        </w:tabs>
        <w:spacing w:before="56"/>
        <w:ind w:left="720"/>
        <w:rPr>
          <w:rFonts w:asciiTheme="minorHAnsi" w:hAnsiTheme="minorHAnsi" w:cstheme="minorHAnsi"/>
        </w:rPr>
      </w:pPr>
      <w:bookmarkStart w:id="8" w:name="_Hlk130197441"/>
      <w:r>
        <w:rPr>
          <w:rFonts w:asciiTheme="minorHAnsi" w:hAnsiTheme="minorHAnsi" w:cstheme="minorHAnsi"/>
        </w:rPr>
        <w:t xml:space="preserve">No motion to approve. </w:t>
      </w:r>
      <w:r w:rsidR="00E365BF">
        <w:rPr>
          <w:rFonts w:asciiTheme="minorHAnsi" w:hAnsiTheme="minorHAnsi" w:cstheme="minorHAnsi"/>
        </w:rPr>
        <w:t xml:space="preserve">Following the completion of the minutes the committee will review and determine the best feedback to relay to the proposers. </w:t>
      </w:r>
    </w:p>
    <w:bookmarkEnd w:id="7"/>
    <w:bookmarkEnd w:id="8"/>
    <w:p w14:paraId="51847AED" w14:textId="77777777" w:rsidR="006D42CA" w:rsidRDefault="006D42CA" w:rsidP="00685E8A">
      <w:pPr>
        <w:tabs>
          <w:tab w:val="left" w:pos="500"/>
          <w:tab w:val="left" w:pos="501"/>
        </w:tabs>
        <w:spacing w:before="56"/>
        <w:ind w:left="720"/>
        <w:rPr>
          <w:rFonts w:asciiTheme="minorHAnsi" w:hAnsiTheme="minorHAnsi" w:cstheme="minorHAnsi"/>
        </w:rPr>
      </w:pPr>
    </w:p>
    <w:p w14:paraId="03AF14AB" w14:textId="2898A8D8" w:rsidR="006D42CA" w:rsidRDefault="006D42CA" w:rsidP="006D42CA">
      <w:pPr>
        <w:tabs>
          <w:tab w:val="left" w:pos="500"/>
          <w:tab w:val="left" w:pos="501"/>
        </w:tabs>
        <w:spacing w:before="56"/>
        <w:ind w:left="720"/>
        <w:rPr>
          <w:rFonts w:asciiTheme="minorHAnsi" w:hAnsiTheme="minorHAnsi" w:cstheme="minorHAnsi"/>
          <w:b/>
          <w:bCs/>
        </w:rPr>
      </w:pPr>
      <w:r>
        <w:rPr>
          <w:rFonts w:asciiTheme="minorHAnsi" w:hAnsiTheme="minorHAnsi" w:cstheme="minorHAnsi"/>
          <w:b/>
          <w:bCs/>
        </w:rPr>
        <w:t>E</w:t>
      </w:r>
      <w:r w:rsidRPr="001C7BE9">
        <w:rPr>
          <w:rFonts w:asciiTheme="minorHAnsi" w:hAnsiTheme="minorHAnsi" w:cstheme="minorHAnsi"/>
          <w:b/>
          <w:bCs/>
        </w:rPr>
        <w:t>.</w:t>
      </w:r>
      <w:r>
        <w:rPr>
          <w:rFonts w:asciiTheme="minorHAnsi" w:hAnsiTheme="minorHAnsi" w:cstheme="minorHAnsi"/>
          <w:b/>
          <w:bCs/>
        </w:rPr>
        <w:t xml:space="preserve"> New Major: </w:t>
      </w:r>
      <w:r w:rsidR="005C24DD">
        <w:rPr>
          <w:rFonts w:asciiTheme="minorHAnsi" w:hAnsiTheme="minorHAnsi" w:cstheme="minorHAnsi"/>
          <w:b/>
          <w:bCs/>
        </w:rPr>
        <w:t>BA in Science (Science)</w:t>
      </w:r>
    </w:p>
    <w:p w14:paraId="6EB8A382" w14:textId="77777777" w:rsidR="006D42CA" w:rsidRDefault="006D42CA" w:rsidP="006D42CA">
      <w:pPr>
        <w:tabs>
          <w:tab w:val="left" w:pos="500"/>
          <w:tab w:val="left" w:pos="501"/>
        </w:tabs>
        <w:spacing w:before="56"/>
        <w:ind w:left="720"/>
        <w:rPr>
          <w:rFonts w:asciiTheme="minorHAnsi" w:hAnsiTheme="minorHAnsi" w:cstheme="minorHAnsi"/>
          <w:b/>
          <w:bCs/>
        </w:rPr>
      </w:pPr>
    </w:p>
    <w:p w14:paraId="220851DE" w14:textId="1BE0ADF7" w:rsidR="006B77B0" w:rsidRPr="006B77B0" w:rsidRDefault="006D42CA" w:rsidP="005C24DD">
      <w:pPr>
        <w:tabs>
          <w:tab w:val="left" w:pos="500"/>
          <w:tab w:val="left" w:pos="501"/>
        </w:tabs>
        <w:spacing w:before="56"/>
        <w:ind w:left="720"/>
        <w:rPr>
          <w:rFonts w:asciiTheme="minorHAnsi" w:hAnsiTheme="minorHAnsi" w:cstheme="minorHAnsi"/>
        </w:rPr>
      </w:pPr>
      <w:r>
        <w:rPr>
          <w:rFonts w:asciiTheme="minorHAnsi" w:hAnsiTheme="minorHAnsi" w:cstheme="minorHAnsi"/>
        </w:rPr>
        <w:t>P</w:t>
      </w:r>
      <w:r w:rsidR="00E02280">
        <w:rPr>
          <w:rFonts w:asciiTheme="minorHAnsi" w:hAnsiTheme="minorHAnsi" w:cstheme="minorHAnsi"/>
        </w:rPr>
        <w:t>resented by Rebecca Gomez</w:t>
      </w:r>
    </w:p>
    <w:p w14:paraId="6DD2CF2B" w14:textId="62966C36" w:rsidR="006D42CA" w:rsidRDefault="006D42CA" w:rsidP="006D42CA">
      <w:pPr>
        <w:tabs>
          <w:tab w:val="left" w:pos="500"/>
          <w:tab w:val="left" w:pos="501"/>
        </w:tabs>
        <w:spacing w:before="56"/>
        <w:rPr>
          <w:rFonts w:asciiTheme="minorHAnsi" w:hAnsiTheme="minorHAnsi" w:cstheme="minorHAnsi"/>
          <w:b/>
          <w:bCs/>
        </w:rPr>
      </w:pPr>
    </w:p>
    <w:p w14:paraId="6D211B4A" w14:textId="0E91B424" w:rsidR="00521EE0" w:rsidRDefault="00521EE0" w:rsidP="00521EE0">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We designed this degree program to be maximumly flexible for students. We wanted to have a BA and BS that student could opt to take and pair with another major, even from another college. We want to enable students who may be interested in having knowledge of science while not necessarily </w:t>
      </w:r>
      <w:r w:rsidR="004C6923">
        <w:rPr>
          <w:rFonts w:asciiTheme="minorHAnsi" w:hAnsiTheme="minorHAnsi" w:cstheme="minorHAnsi"/>
        </w:rPr>
        <w:t xml:space="preserve">wanting </w:t>
      </w:r>
      <w:r>
        <w:rPr>
          <w:rFonts w:asciiTheme="minorHAnsi" w:hAnsiTheme="minorHAnsi" w:cstheme="minorHAnsi"/>
        </w:rPr>
        <w:t xml:space="preserve">to apply that in their careers in a lab setting. We do plan to expand to other colleges and we are currently talking with other </w:t>
      </w:r>
      <w:r w:rsidR="00467B8D">
        <w:rPr>
          <w:rFonts w:asciiTheme="minorHAnsi" w:hAnsiTheme="minorHAnsi" w:cstheme="minorHAnsi"/>
        </w:rPr>
        <w:t xml:space="preserve">departments and trying to figure out which courses would work best. After students take the foundational </w:t>
      </w:r>
      <w:r w:rsidR="00311D28">
        <w:rPr>
          <w:rFonts w:asciiTheme="minorHAnsi" w:hAnsiTheme="minorHAnsi" w:cstheme="minorHAnsi"/>
        </w:rPr>
        <w:t>courses,</w:t>
      </w:r>
      <w:r w:rsidR="00467B8D">
        <w:rPr>
          <w:rFonts w:asciiTheme="minorHAnsi" w:hAnsiTheme="minorHAnsi" w:cstheme="minorHAnsi"/>
        </w:rPr>
        <w:t xml:space="preserve"> they take a</w:t>
      </w:r>
      <w:r w:rsidR="00311D28">
        <w:rPr>
          <w:rFonts w:asciiTheme="minorHAnsi" w:hAnsiTheme="minorHAnsi" w:cstheme="minorHAnsi"/>
        </w:rPr>
        <w:t xml:space="preserve"> math course (S-strand for BS, M-strand for BA), a</w:t>
      </w:r>
      <w:r w:rsidR="00467B8D">
        <w:rPr>
          <w:rFonts w:asciiTheme="minorHAnsi" w:hAnsiTheme="minorHAnsi" w:cstheme="minorHAnsi"/>
        </w:rPr>
        <w:t xml:space="preserve"> statistics course</w:t>
      </w:r>
      <w:r w:rsidR="00311D28">
        <w:rPr>
          <w:rFonts w:asciiTheme="minorHAnsi" w:hAnsiTheme="minorHAnsi" w:cstheme="minorHAnsi"/>
        </w:rPr>
        <w:t>, and</w:t>
      </w:r>
      <w:r w:rsidR="00467B8D">
        <w:rPr>
          <w:rFonts w:asciiTheme="minorHAnsi" w:hAnsiTheme="minorHAnsi" w:cstheme="minorHAnsi"/>
        </w:rPr>
        <w:t xml:space="preserve"> 4 courses from the basic sciences (Biology, Chemistry and Physics, any combination). We then have a middle layer of 100 and 200 level courses that once completed will allow students to go on to a wider array of more advance</w:t>
      </w:r>
      <w:r w:rsidR="004C6923">
        <w:rPr>
          <w:rFonts w:asciiTheme="minorHAnsi" w:hAnsiTheme="minorHAnsi" w:cstheme="minorHAnsi"/>
        </w:rPr>
        <w:t>d</w:t>
      </w:r>
      <w:r w:rsidR="00467B8D">
        <w:rPr>
          <w:rFonts w:asciiTheme="minorHAnsi" w:hAnsiTheme="minorHAnsi" w:cstheme="minorHAnsi"/>
        </w:rPr>
        <w:t xml:space="preserve"> classes. We have students complete a capstone in order to ensure we have met learning outcomes as well as having the students reflect back on what has been covered. </w:t>
      </w:r>
      <w:proofErr w:type="gramStart"/>
      <w:r w:rsidR="00467B8D">
        <w:rPr>
          <w:rFonts w:asciiTheme="minorHAnsi" w:hAnsiTheme="minorHAnsi" w:cstheme="minorHAnsi"/>
        </w:rPr>
        <w:t>Next</w:t>
      </w:r>
      <w:proofErr w:type="gramEnd"/>
      <w:r w:rsidR="00467B8D">
        <w:rPr>
          <w:rFonts w:asciiTheme="minorHAnsi" w:hAnsiTheme="minorHAnsi" w:cstheme="minorHAnsi"/>
        </w:rPr>
        <w:t xml:space="preserve"> they will go on to the higher level courses. In the BS program they will take 8 additional upper division electives where 4 would be in one area while the other 4 could be in any other area. The current areas we have are listed as such</w:t>
      </w:r>
      <w:r w:rsidR="004C6923">
        <w:rPr>
          <w:rFonts w:asciiTheme="minorHAnsi" w:hAnsiTheme="minorHAnsi" w:cstheme="minorHAnsi"/>
        </w:rPr>
        <w:t>:</w:t>
      </w:r>
      <w:r w:rsidR="00467B8D">
        <w:rPr>
          <w:rFonts w:asciiTheme="minorHAnsi" w:hAnsiTheme="minorHAnsi" w:cstheme="minorHAnsi"/>
        </w:rPr>
        <w:t xml:space="preserve"> </w:t>
      </w:r>
      <w:r w:rsidR="00467B8D" w:rsidRPr="00467B8D">
        <w:rPr>
          <w:rFonts w:asciiTheme="minorHAnsi" w:hAnsiTheme="minorHAnsi" w:cstheme="minorHAnsi"/>
          <w:u w:val="single"/>
        </w:rPr>
        <w:t>Psychology</w:t>
      </w:r>
      <w:r w:rsidR="004C6923">
        <w:rPr>
          <w:rFonts w:asciiTheme="minorHAnsi" w:hAnsiTheme="minorHAnsi" w:cstheme="minorHAnsi"/>
          <w:u w:val="single"/>
        </w:rPr>
        <w:t>;</w:t>
      </w:r>
      <w:r w:rsidR="00467B8D">
        <w:rPr>
          <w:rFonts w:asciiTheme="minorHAnsi" w:hAnsiTheme="minorHAnsi" w:cstheme="minorHAnsi"/>
        </w:rPr>
        <w:t xml:space="preserve"> </w:t>
      </w:r>
      <w:r w:rsidR="00467B8D" w:rsidRPr="00467B8D">
        <w:rPr>
          <w:rFonts w:asciiTheme="minorHAnsi" w:hAnsiTheme="minorHAnsi" w:cstheme="minorHAnsi"/>
          <w:u w:val="single"/>
        </w:rPr>
        <w:t>Earth Systems and Sustainability</w:t>
      </w:r>
      <w:r w:rsidR="004C6923">
        <w:rPr>
          <w:rFonts w:asciiTheme="minorHAnsi" w:hAnsiTheme="minorHAnsi" w:cstheme="minorHAnsi"/>
          <w:u w:val="single"/>
        </w:rPr>
        <w:t>;</w:t>
      </w:r>
      <w:r w:rsidR="00467B8D" w:rsidRPr="00467B8D">
        <w:rPr>
          <w:rFonts w:asciiTheme="minorHAnsi" w:hAnsiTheme="minorHAnsi" w:cstheme="minorHAnsi"/>
        </w:rPr>
        <w:t xml:space="preserve"> </w:t>
      </w:r>
      <w:r w:rsidR="00467B8D" w:rsidRPr="00467B8D">
        <w:rPr>
          <w:rFonts w:asciiTheme="minorHAnsi" w:hAnsiTheme="minorHAnsi" w:cstheme="minorHAnsi"/>
          <w:u w:val="single"/>
        </w:rPr>
        <w:t>Genetic</w:t>
      </w:r>
      <w:r w:rsidR="00467B8D" w:rsidRPr="00467B8D">
        <w:rPr>
          <w:rFonts w:asciiTheme="minorHAnsi" w:hAnsiTheme="minorHAnsi" w:cstheme="minorHAnsi"/>
        </w:rPr>
        <w:t xml:space="preserve">, </w:t>
      </w:r>
      <w:r w:rsidR="00467B8D" w:rsidRPr="00467B8D">
        <w:rPr>
          <w:rFonts w:asciiTheme="minorHAnsi" w:hAnsiTheme="minorHAnsi" w:cstheme="minorHAnsi"/>
          <w:u w:val="single"/>
        </w:rPr>
        <w:t>Cell</w:t>
      </w:r>
      <w:r w:rsidR="00467B8D" w:rsidRPr="00467B8D">
        <w:rPr>
          <w:rFonts w:asciiTheme="minorHAnsi" w:hAnsiTheme="minorHAnsi" w:cstheme="minorHAnsi"/>
        </w:rPr>
        <w:t xml:space="preserve"> and </w:t>
      </w:r>
      <w:r w:rsidR="00467B8D" w:rsidRPr="00467B8D">
        <w:rPr>
          <w:rFonts w:asciiTheme="minorHAnsi" w:hAnsiTheme="minorHAnsi" w:cstheme="minorHAnsi"/>
          <w:u w:val="single"/>
        </w:rPr>
        <w:t>Molecular Biology</w:t>
      </w:r>
      <w:r w:rsidR="004C6923">
        <w:rPr>
          <w:rFonts w:asciiTheme="minorHAnsi" w:hAnsiTheme="minorHAnsi" w:cstheme="minorHAnsi"/>
          <w:u w:val="single"/>
        </w:rPr>
        <w:t>;</w:t>
      </w:r>
      <w:r w:rsidR="00467B8D">
        <w:rPr>
          <w:rFonts w:asciiTheme="minorHAnsi" w:hAnsiTheme="minorHAnsi" w:cstheme="minorHAnsi"/>
        </w:rPr>
        <w:t xml:space="preserve"> </w:t>
      </w:r>
      <w:r w:rsidR="00467B8D">
        <w:rPr>
          <w:rFonts w:asciiTheme="minorHAnsi" w:hAnsiTheme="minorHAnsi" w:cstheme="minorHAnsi"/>
          <w:u w:val="single"/>
        </w:rPr>
        <w:t>Ecology, Evolution and Animal Behavior</w:t>
      </w:r>
      <w:r w:rsidR="004C6923">
        <w:rPr>
          <w:rFonts w:asciiTheme="minorHAnsi" w:hAnsiTheme="minorHAnsi" w:cstheme="minorHAnsi"/>
          <w:u w:val="single"/>
        </w:rPr>
        <w:t>;</w:t>
      </w:r>
      <w:r w:rsidR="00467B8D">
        <w:rPr>
          <w:rFonts w:asciiTheme="minorHAnsi" w:hAnsiTheme="minorHAnsi" w:cstheme="minorHAnsi"/>
        </w:rPr>
        <w:t xml:space="preserve"> </w:t>
      </w:r>
      <w:r w:rsidR="00467B8D">
        <w:rPr>
          <w:rFonts w:asciiTheme="minorHAnsi" w:hAnsiTheme="minorHAnsi" w:cstheme="minorHAnsi"/>
          <w:u w:val="single"/>
        </w:rPr>
        <w:t>Biochemistry</w:t>
      </w:r>
      <w:r w:rsidR="004C6923">
        <w:rPr>
          <w:rFonts w:asciiTheme="minorHAnsi" w:hAnsiTheme="minorHAnsi" w:cstheme="minorHAnsi"/>
          <w:u w:val="single"/>
        </w:rPr>
        <w:t>;</w:t>
      </w:r>
      <w:r w:rsidR="00467B8D">
        <w:rPr>
          <w:rFonts w:asciiTheme="minorHAnsi" w:hAnsiTheme="minorHAnsi" w:cstheme="minorHAnsi"/>
        </w:rPr>
        <w:t xml:space="preserve"> </w:t>
      </w:r>
      <w:r w:rsidR="00467B8D">
        <w:rPr>
          <w:rFonts w:asciiTheme="minorHAnsi" w:hAnsiTheme="minorHAnsi" w:cstheme="minorHAnsi"/>
          <w:u w:val="single"/>
        </w:rPr>
        <w:t>Neuroscience</w:t>
      </w:r>
      <w:r w:rsidR="004C6923">
        <w:rPr>
          <w:rFonts w:asciiTheme="minorHAnsi" w:hAnsiTheme="minorHAnsi" w:cstheme="minorHAnsi"/>
          <w:u w:val="single"/>
        </w:rPr>
        <w:t>;</w:t>
      </w:r>
      <w:r w:rsidR="00467B8D">
        <w:rPr>
          <w:rFonts w:asciiTheme="minorHAnsi" w:hAnsiTheme="minorHAnsi" w:cstheme="minorHAnsi"/>
        </w:rPr>
        <w:t xml:space="preserve"> and </w:t>
      </w:r>
      <w:r w:rsidR="00467B8D">
        <w:rPr>
          <w:rFonts w:asciiTheme="minorHAnsi" w:hAnsiTheme="minorHAnsi" w:cstheme="minorHAnsi"/>
          <w:u w:val="single"/>
        </w:rPr>
        <w:t>Cognitive Science</w:t>
      </w:r>
      <w:r w:rsidR="00467B8D">
        <w:rPr>
          <w:rFonts w:asciiTheme="minorHAnsi" w:hAnsiTheme="minorHAnsi" w:cstheme="minorHAnsi"/>
        </w:rPr>
        <w:t xml:space="preserve">. There is also potential for adding new areas. </w:t>
      </w:r>
      <w:r w:rsidR="00311D28">
        <w:rPr>
          <w:rFonts w:asciiTheme="minorHAnsi" w:hAnsiTheme="minorHAnsi" w:cstheme="minorHAnsi"/>
        </w:rPr>
        <w:t>In</w:t>
      </w:r>
      <w:r w:rsidR="00467B8D">
        <w:rPr>
          <w:rFonts w:asciiTheme="minorHAnsi" w:hAnsiTheme="minorHAnsi" w:cstheme="minorHAnsi"/>
        </w:rPr>
        <w:t xml:space="preserve"> the BA, </w:t>
      </w:r>
      <w:r w:rsidR="00311D28">
        <w:rPr>
          <w:rFonts w:asciiTheme="minorHAnsi" w:hAnsiTheme="minorHAnsi" w:cstheme="minorHAnsi"/>
        </w:rPr>
        <w:t xml:space="preserve">instead of taking the 8 upper division electives, </w:t>
      </w:r>
      <w:r w:rsidR="004C6923">
        <w:rPr>
          <w:rFonts w:asciiTheme="minorHAnsi" w:hAnsiTheme="minorHAnsi" w:cstheme="minorHAnsi"/>
        </w:rPr>
        <w:t>students</w:t>
      </w:r>
      <w:r w:rsidR="00311D28">
        <w:rPr>
          <w:rFonts w:asciiTheme="minorHAnsi" w:hAnsiTheme="minorHAnsi" w:cstheme="minorHAnsi"/>
        </w:rPr>
        <w:t xml:space="preserve"> would take 5 courses</w:t>
      </w:r>
      <w:r w:rsidR="004C6923">
        <w:rPr>
          <w:rFonts w:asciiTheme="minorHAnsi" w:hAnsiTheme="minorHAnsi" w:cstheme="minorHAnsi"/>
        </w:rPr>
        <w:t xml:space="preserve"> with </w:t>
      </w:r>
      <w:r w:rsidR="00311D28">
        <w:rPr>
          <w:rFonts w:asciiTheme="minorHAnsi" w:hAnsiTheme="minorHAnsi" w:cstheme="minorHAnsi"/>
        </w:rPr>
        <w:t xml:space="preserve">3 </w:t>
      </w:r>
      <w:r w:rsidR="004C6923">
        <w:rPr>
          <w:rFonts w:asciiTheme="minorHAnsi" w:hAnsiTheme="minorHAnsi" w:cstheme="minorHAnsi"/>
        </w:rPr>
        <w:t>courses from</w:t>
      </w:r>
      <w:r w:rsidR="00311D28">
        <w:rPr>
          <w:rFonts w:asciiTheme="minorHAnsi" w:hAnsiTheme="minorHAnsi" w:cstheme="minorHAnsi"/>
        </w:rPr>
        <w:t xml:space="preserve"> the same area and 2 </w:t>
      </w:r>
      <w:r w:rsidR="004C6923">
        <w:rPr>
          <w:rFonts w:asciiTheme="minorHAnsi" w:hAnsiTheme="minorHAnsi" w:cstheme="minorHAnsi"/>
        </w:rPr>
        <w:t xml:space="preserve">courses </w:t>
      </w:r>
      <w:r w:rsidR="00311D28">
        <w:rPr>
          <w:rFonts w:asciiTheme="minorHAnsi" w:hAnsiTheme="minorHAnsi" w:cstheme="minorHAnsi"/>
        </w:rPr>
        <w:t>up to the student’s discretion.</w:t>
      </w:r>
    </w:p>
    <w:p w14:paraId="216B2D1F" w14:textId="77777777" w:rsidR="00EE68E6" w:rsidRPr="00467B8D" w:rsidRDefault="00EE68E6" w:rsidP="00521EE0">
      <w:pPr>
        <w:tabs>
          <w:tab w:val="left" w:pos="500"/>
          <w:tab w:val="left" w:pos="501"/>
        </w:tabs>
        <w:spacing w:before="56"/>
        <w:ind w:left="720"/>
        <w:rPr>
          <w:rFonts w:asciiTheme="minorHAnsi" w:hAnsiTheme="minorHAnsi" w:cstheme="minorHAnsi"/>
        </w:rPr>
      </w:pPr>
    </w:p>
    <w:p w14:paraId="32754EF7" w14:textId="5D08FB04" w:rsidR="00EE68E6" w:rsidRPr="00EE68E6" w:rsidRDefault="00EE68E6" w:rsidP="00EE68E6">
      <w:pPr>
        <w:tabs>
          <w:tab w:val="left" w:pos="500"/>
          <w:tab w:val="left" w:pos="501"/>
        </w:tabs>
        <w:spacing w:before="56"/>
        <w:ind w:left="720"/>
        <w:rPr>
          <w:rFonts w:asciiTheme="minorHAnsi" w:hAnsiTheme="minorHAnsi" w:cstheme="minorHAnsi"/>
          <w:b/>
          <w:bCs/>
        </w:rPr>
      </w:pPr>
      <w:bookmarkStart w:id="9" w:name="_Hlk129941846"/>
      <w:r w:rsidRPr="00EE68E6">
        <w:rPr>
          <w:rFonts w:asciiTheme="minorHAnsi" w:hAnsiTheme="minorHAnsi" w:cstheme="minorHAnsi"/>
          <w:b/>
          <w:bCs/>
        </w:rPr>
        <w:t xml:space="preserve">Q: </w:t>
      </w:r>
      <w:r w:rsidRPr="00EE68E6">
        <w:rPr>
          <w:rFonts w:asciiTheme="minorHAnsi" w:hAnsiTheme="minorHAnsi" w:cstheme="minorHAnsi"/>
        </w:rPr>
        <w:t>If a humanities student decided they wanted to do this major, would they be taking the same intro Biology, Chemistry and Physics classes any other pre-med student would take?</w:t>
      </w:r>
    </w:p>
    <w:p w14:paraId="59633032" w14:textId="125D539E" w:rsidR="00EE68E6" w:rsidRPr="00EE68E6" w:rsidRDefault="00EE68E6" w:rsidP="00EE68E6">
      <w:pPr>
        <w:tabs>
          <w:tab w:val="left" w:pos="500"/>
          <w:tab w:val="left" w:pos="501"/>
        </w:tabs>
        <w:spacing w:before="56"/>
        <w:ind w:left="720"/>
        <w:rPr>
          <w:rFonts w:asciiTheme="minorHAnsi" w:hAnsiTheme="minorHAnsi" w:cstheme="minorHAnsi"/>
          <w:b/>
          <w:bCs/>
        </w:rPr>
      </w:pPr>
      <w:r w:rsidRPr="00EE68E6">
        <w:rPr>
          <w:rFonts w:asciiTheme="minorHAnsi" w:hAnsiTheme="minorHAnsi" w:cstheme="minorHAnsi"/>
          <w:b/>
          <w:bCs/>
        </w:rPr>
        <w:t xml:space="preserve">A: </w:t>
      </w:r>
      <w:r w:rsidRPr="00EE68E6">
        <w:rPr>
          <w:rFonts w:asciiTheme="minorHAnsi" w:hAnsiTheme="minorHAnsi" w:cstheme="minorHAnsi"/>
        </w:rPr>
        <w:t xml:space="preserve">There is flexibility in what the students can take, medical school students can take a higher level of physics though it is not required. The one listed is the most accessible level of Physics while still being acceptable for medical school requirements. </w:t>
      </w:r>
    </w:p>
    <w:p w14:paraId="4D3CDF88" w14:textId="12D39268" w:rsidR="00EE68E6" w:rsidRPr="00EE68E6" w:rsidRDefault="00EE68E6" w:rsidP="00EE68E6">
      <w:pPr>
        <w:tabs>
          <w:tab w:val="left" w:pos="500"/>
          <w:tab w:val="left" w:pos="501"/>
        </w:tabs>
        <w:spacing w:before="56"/>
        <w:ind w:left="720"/>
        <w:rPr>
          <w:rFonts w:asciiTheme="minorHAnsi" w:hAnsiTheme="minorHAnsi" w:cstheme="minorHAnsi"/>
        </w:rPr>
      </w:pPr>
      <w:r w:rsidRPr="00EE68E6">
        <w:rPr>
          <w:rFonts w:asciiTheme="minorHAnsi" w:hAnsiTheme="minorHAnsi" w:cstheme="minorHAnsi"/>
          <w:b/>
          <w:bCs/>
        </w:rPr>
        <w:t xml:space="preserve">Q: </w:t>
      </w:r>
      <w:r w:rsidRPr="00EE68E6">
        <w:rPr>
          <w:rFonts w:asciiTheme="minorHAnsi" w:hAnsiTheme="minorHAnsi" w:cstheme="minorHAnsi"/>
        </w:rPr>
        <w:t>Did you include OIA approval for your learning outcomes?</w:t>
      </w:r>
    </w:p>
    <w:p w14:paraId="3358376E" w14:textId="1FBEF33C" w:rsidR="00EE68E6" w:rsidRPr="00EE68E6" w:rsidRDefault="00EE68E6" w:rsidP="00EE68E6">
      <w:pPr>
        <w:tabs>
          <w:tab w:val="left" w:pos="500"/>
          <w:tab w:val="left" w:pos="501"/>
        </w:tabs>
        <w:spacing w:before="56"/>
        <w:ind w:left="720"/>
        <w:rPr>
          <w:rFonts w:asciiTheme="minorHAnsi" w:hAnsiTheme="minorHAnsi" w:cstheme="minorHAnsi"/>
          <w:b/>
          <w:bCs/>
        </w:rPr>
      </w:pPr>
      <w:r w:rsidRPr="00EE68E6">
        <w:rPr>
          <w:rFonts w:asciiTheme="minorHAnsi" w:hAnsiTheme="minorHAnsi" w:cstheme="minorHAnsi"/>
          <w:b/>
          <w:bCs/>
        </w:rPr>
        <w:t>A:</w:t>
      </w:r>
      <w:r w:rsidRPr="00EE68E6">
        <w:rPr>
          <w:rFonts w:asciiTheme="minorHAnsi" w:hAnsiTheme="minorHAnsi" w:cstheme="minorHAnsi"/>
        </w:rPr>
        <w:t xml:space="preserve"> I have worked with OIA, </w:t>
      </w:r>
      <w:proofErr w:type="gramStart"/>
      <w:r w:rsidRPr="00EE68E6">
        <w:rPr>
          <w:rFonts w:asciiTheme="minorHAnsi" w:hAnsiTheme="minorHAnsi" w:cstheme="minorHAnsi"/>
        </w:rPr>
        <w:t>We</w:t>
      </w:r>
      <w:proofErr w:type="gramEnd"/>
      <w:r w:rsidRPr="00EE68E6">
        <w:rPr>
          <w:rFonts w:asciiTheme="minorHAnsi" w:hAnsiTheme="minorHAnsi" w:cstheme="minorHAnsi"/>
        </w:rPr>
        <w:t xml:space="preserve"> have the curriculum map but it was mistakenly not submitted.</w:t>
      </w:r>
      <w:r w:rsidRPr="00EE68E6">
        <w:rPr>
          <w:rFonts w:asciiTheme="minorHAnsi" w:hAnsiTheme="minorHAnsi" w:cstheme="minorHAnsi"/>
          <w:b/>
          <w:bCs/>
        </w:rPr>
        <w:t xml:space="preserve"> </w:t>
      </w:r>
    </w:p>
    <w:p w14:paraId="5A533453" w14:textId="476242A6" w:rsidR="00EE68E6" w:rsidRPr="00EE68E6" w:rsidRDefault="00EE68E6" w:rsidP="00EE68E6">
      <w:pPr>
        <w:tabs>
          <w:tab w:val="left" w:pos="500"/>
          <w:tab w:val="left" w:pos="501"/>
        </w:tabs>
        <w:spacing w:before="56"/>
        <w:ind w:left="720"/>
        <w:rPr>
          <w:rFonts w:asciiTheme="minorHAnsi" w:hAnsiTheme="minorHAnsi" w:cstheme="minorHAnsi"/>
          <w:b/>
          <w:bCs/>
        </w:rPr>
      </w:pPr>
      <w:r w:rsidRPr="00EE68E6">
        <w:rPr>
          <w:rFonts w:asciiTheme="minorHAnsi" w:hAnsiTheme="minorHAnsi" w:cstheme="minorHAnsi"/>
          <w:b/>
          <w:bCs/>
        </w:rPr>
        <w:t xml:space="preserve">Q: </w:t>
      </w:r>
      <w:r w:rsidRPr="00EE68E6">
        <w:rPr>
          <w:rFonts w:asciiTheme="minorHAnsi" w:hAnsiTheme="minorHAnsi" w:cstheme="minorHAnsi"/>
        </w:rPr>
        <w:t>As someone who does program assessment, how will you assess your program with such big objectives that relate to so many different fields of study?</w:t>
      </w:r>
    </w:p>
    <w:p w14:paraId="450B4B4A" w14:textId="13DB28ED" w:rsidR="00EE68E6" w:rsidRPr="00EE68E6" w:rsidRDefault="00EE68E6" w:rsidP="00EE68E6">
      <w:pPr>
        <w:tabs>
          <w:tab w:val="left" w:pos="500"/>
          <w:tab w:val="left" w:pos="501"/>
        </w:tabs>
        <w:spacing w:before="56"/>
        <w:ind w:left="720"/>
        <w:rPr>
          <w:rFonts w:asciiTheme="minorHAnsi" w:hAnsiTheme="minorHAnsi" w:cstheme="minorHAnsi"/>
          <w:b/>
          <w:bCs/>
        </w:rPr>
      </w:pPr>
      <w:r w:rsidRPr="00EE68E6">
        <w:rPr>
          <w:rFonts w:asciiTheme="minorHAnsi" w:hAnsiTheme="minorHAnsi" w:cstheme="minorHAnsi"/>
          <w:b/>
          <w:bCs/>
        </w:rPr>
        <w:t xml:space="preserve">A: </w:t>
      </w:r>
      <w:r w:rsidRPr="00EE68E6">
        <w:rPr>
          <w:rFonts w:asciiTheme="minorHAnsi" w:hAnsiTheme="minorHAnsi" w:cstheme="minorHAnsi"/>
        </w:rPr>
        <w:t>With our curricular map, we have categorized all of our courses based on learning outcomes, however that is obviously not the most efficient way to ensure that we are capturing those direct and indirect measure. This was one of the reasons for our Science Capstone, we plan to have a committee made up of representatives from our participating departments who will review student performance annually. When it comes to assessing the degree program, we would make changes in the curriculum as a function for how students are meeting those outcomes.</w:t>
      </w:r>
      <w:r w:rsidRPr="00EE68E6">
        <w:rPr>
          <w:rFonts w:asciiTheme="minorHAnsi" w:hAnsiTheme="minorHAnsi" w:cstheme="minorHAnsi"/>
          <w:b/>
          <w:bCs/>
        </w:rPr>
        <w:t xml:space="preserve"> </w:t>
      </w:r>
    </w:p>
    <w:p w14:paraId="5D542861" w14:textId="0E9BBE60" w:rsidR="00EE68E6" w:rsidRPr="00EE68E6" w:rsidRDefault="00EE68E6" w:rsidP="00EE68E6">
      <w:pPr>
        <w:tabs>
          <w:tab w:val="left" w:pos="500"/>
          <w:tab w:val="left" w:pos="501"/>
        </w:tabs>
        <w:spacing w:before="56"/>
        <w:ind w:left="720"/>
        <w:rPr>
          <w:rFonts w:asciiTheme="minorHAnsi" w:hAnsiTheme="minorHAnsi" w:cstheme="minorHAnsi"/>
          <w:b/>
          <w:bCs/>
        </w:rPr>
      </w:pPr>
      <w:r w:rsidRPr="00EE68E6">
        <w:rPr>
          <w:rFonts w:asciiTheme="minorHAnsi" w:hAnsiTheme="minorHAnsi" w:cstheme="minorHAnsi"/>
          <w:b/>
          <w:bCs/>
        </w:rPr>
        <w:t xml:space="preserve">Q: </w:t>
      </w:r>
      <w:r w:rsidRPr="00EE68E6">
        <w:rPr>
          <w:rFonts w:asciiTheme="minorHAnsi" w:hAnsiTheme="minorHAnsi" w:cstheme="minorHAnsi"/>
        </w:rPr>
        <w:t>Have you given any thought to putting forward this proposal with individual subplans or emphasis areas as a way to have unique learning outcomes for each?</w:t>
      </w:r>
    </w:p>
    <w:p w14:paraId="27044490" w14:textId="011C4AEF" w:rsidR="00EE68E6" w:rsidRDefault="00EE68E6" w:rsidP="00EE68E6">
      <w:pPr>
        <w:tabs>
          <w:tab w:val="left" w:pos="500"/>
          <w:tab w:val="left" w:pos="501"/>
        </w:tabs>
        <w:spacing w:before="56"/>
        <w:ind w:left="720"/>
        <w:rPr>
          <w:rFonts w:asciiTheme="minorHAnsi" w:hAnsiTheme="minorHAnsi" w:cstheme="minorHAnsi"/>
        </w:rPr>
      </w:pPr>
      <w:r w:rsidRPr="00EE68E6">
        <w:rPr>
          <w:rFonts w:asciiTheme="minorHAnsi" w:hAnsiTheme="minorHAnsi" w:cstheme="minorHAnsi"/>
          <w:b/>
          <w:bCs/>
        </w:rPr>
        <w:t xml:space="preserve">A: </w:t>
      </w:r>
      <w:r w:rsidRPr="00EE68E6">
        <w:rPr>
          <w:rFonts w:asciiTheme="minorHAnsi" w:hAnsiTheme="minorHAnsi" w:cstheme="minorHAnsi"/>
        </w:rPr>
        <w:t>That was considered; however, we are only required students to take 4 out of 8 courses in the BS and 3 out of 5 courses in the BA. From the point of view of trying to manage this without having to over-burdening other colleges we though that handling this through the PSY 401 course would be a helpful way to do this. We will be tracking DEW rates as an indirect way of reflecting student success. We will also have class assignments and reflections for students to do where they could reflect on what they have chosen for their emphasis.</w:t>
      </w:r>
    </w:p>
    <w:bookmarkEnd w:id="9"/>
    <w:p w14:paraId="73F1F777" w14:textId="77777777" w:rsidR="00EE68E6" w:rsidRDefault="00EE68E6" w:rsidP="00EE68E6">
      <w:pPr>
        <w:tabs>
          <w:tab w:val="left" w:pos="500"/>
          <w:tab w:val="left" w:pos="501"/>
        </w:tabs>
        <w:spacing w:before="56"/>
        <w:ind w:left="720"/>
        <w:rPr>
          <w:rFonts w:asciiTheme="minorHAnsi" w:hAnsiTheme="minorHAnsi" w:cstheme="minorHAnsi"/>
        </w:rPr>
      </w:pPr>
    </w:p>
    <w:p w14:paraId="465FA7B8" w14:textId="179C8FD5" w:rsidR="00EE68E6" w:rsidRPr="00EE68E6" w:rsidRDefault="00EE68E6" w:rsidP="00EE68E6">
      <w:pPr>
        <w:tabs>
          <w:tab w:val="left" w:pos="500"/>
          <w:tab w:val="left" w:pos="501"/>
        </w:tabs>
        <w:spacing w:before="56"/>
        <w:ind w:left="720"/>
        <w:rPr>
          <w:rFonts w:asciiTheme="minorHAnsi" w:hAnsiTheme="minorHAnsi" w:cstheme="minorHAnsi"/>
        </w:rPr>
      </w:pPr>
      <w:r w:rsidRPr="00EE68E6">
        <w:rPr>
          <w:rFonts w:asciiTheme="minorHAnsi" w:hAnsiTheme="minorHAnsi" w:cstheme="minorHAnsi"/>
        </w:rPr>
        <w:t xml:space="preserve">Committee member notes that the learning outcomes are the same between the BS and the BA. It also seems as though the courses selected are driving the need for the objectives rather than the other way around. </w:t>
      </w:r>
    </w:p>
    <w:p w14:paraId="5EB2100A" w14:textId="77777777" w:rsidR="00EE68E6" w:rsidRPr="00EE68E6" w:rsidRDefault="00EE68E6" w:rsidP="00EE68E6">
      <w:pPr>
        <w:tabs>
          <w:tab w:val="left" w:pos="500"/>
          <w:tab w:val="left" w:pos="501"/>
        </w:tabs>
        <w:spacing w:before="56"/>
        <w:ind w:left="720"/>
        <w:rPr>
          <w:rFonts w:asciiTheme="minorHAnsi" w:hAnsiTheme="minorHAnsi" w:cstheme="minorHAnsi"/>
        </w:rPr>
      </w:pPr>
    </w:p>
    <w:p w14:paraId="3A9F4893" w14:textId="04C219BB" w:rsidR="00EE68E6" w:rsidRDefault="00EE68E6" w:rsidP="00EE68E6">
      <w:pPr>
        <w:tabs>
          <w:tab w:val="left" w:pos="500"/>
          <w:tab w:val="left" w:pos="501"/>
        </w:tabs>
        <w:spacing w:before="56"/>
        <w:ind w:left="720"/>
        <w:rPr>
          <w:rFonts w:asciiTheme="minorHAnsi" w:hAnsiTheme="minorHAnsi" w:cstheme="minorHAnsi"/>
        </w:rPr>
      </w:pPr>
      <w:r w:rsidRPr="00EE68E6">
        <w:rPr>
          <w:rFonts w:asciiTheme="minorHAnsi" w:hAnsiTheme="minorHAnsi" w:cstheme="minorHAnsi"/>
        </w:rPr>
        <w:t xml:space="preserve">Dana Lema moved to approve pending OIA approval. Paul Wagner seconded. Motion carried with 7 yeas, 1 </w:t>
      </w:r>
      <w:proofErr w:type="gramStart"/>
      <w:r w:rsidRPr="00EE68E6">
        <w:rPr>
          <w:rFonts w:asciiTheme="minorHAnsi" w:hAnsiTheme="minorHAnsi" w:cstheme="minorHAnsi"/>
        </w:rPr>
        <w:t>nays</w:t>
      </w:r>
      <w:proofErr w:type="gramEnd"/>
      <w:r w:rsidRPr="00EE68E6">
        <w:rPr>
          <w:rFonts w:asciiTheme="minorHAnsi" w:hAnsiTheme="minorHAnsi" w:cstheme="minorHAnsi"/>
        </w:rPr>
        <w:t>, 0 abstain.</w:t>
      </w:r>
      <w:r>
        <w:rPr>
          <w:rFonts w:asciiTheme="minorHAnsi" w:hAnsiTheme="minorHAnsi" w:cstheme="minorHAnsi"/>
        </w:rPr>
        <w:t xml:space="preserve"> </w:t>
      </w:r>
    </w:p>
    <w:p w14:paraId="1C4974DA" w14:textId="0BAFFD2E" w:rsidR="00685E8A" w:rsidRDefault="00685E8A" w:rsidP="00EE68E6">
      <w:pPr>
        <w:tabs>
          <w:tab w:val="left" w:pos="500"/>
          <w:tab w:val="left" w:pos="501"/>
        </w:tabs>
        <w:spacing w:before="56"/>
        <w:rPr>
          <w:rFonts w:asciiTheme="minorHAnsi" w:hAnsiTheme="minorHAnsi" w:cstheme="minorHAnsi"/>
        </w:rPr>
      </w:pPr>
    </w:p>
    <w:p w14:paraId="52629E84" w14:textId="568189D8" w:rsidR="006D42CA" w:rsidRDefault="006D42CA" w:rsidP="006D42CA">
      <w:pPr>
        <w:tabs>
          <w:tab w:val="left" w:pos="500"/>
          <w:tab w:val="left" w:pos="501"/>
        </w:tabs>
        <w:spacing w:before="56"/>
        <w:ind w:left="720"/>
        <w:rPr>
          <w:rFonts w:asciiTheme="minorHAnsi" w:hAnsiTheme="minorHAnsi" w:cstheme="minorHAnsi"/>
          <w:b/>
          <w:bCs/>
        </w:rPr>
      </w:pPr>
      <w:r>
        <w:rPr>
          <w:rFonts w:asciiTheme="minorHAnsi" w:hAnsiTheme="minorHAnsi" w:cstheme="minorHAnsi"/>
          <w:b/>
          <w:bCs/>
        </w:rPr>
        <w:t>F</w:t>
      </w:r>
      <w:r w:rsidRPr="001C7BE9">
        <w:rPr>
          <w:rFonts w:asciiTheme="minorHAnsi" w:hAnsiTheme="minorHAnsi" w:cstheme="minorHAnsi"/>
          <w:b/>
          <w:bCs/>
        </w:rPr>
        <w:t>.</w:t>
      </w:r>
      <w:r>
        <w:rPr>
          <w:rFonts w:asciiTheme="minorHAnsi" w:hAnsiTheme="minorHAnsi" w:cstheme="minorHAnsi"/>
          <w:b/>
          <w:bCs/>
        </w:rPr>
        <w:t xml:space="preserve"> New Major: BS</w:t>
      </w:r>
      <w:r w:rsidR="005C24DD">
        <w:rPr>
          <w:rFonts w:asciiTheme="minorHAnsi" w:hAnsiTheme="minorHAnsi" w:cstheme="minorHAnsi"/>
          <w:b/>
          <w:bCs/>
        </w:rPr>
        <w:t xml:space="preserve"> in Science (Science)</w:t>
      </w:r>
    </w:p>
    <w:p w14:paraId="4CE3A9B5" w14:textId="77777777" w:rsidR="006D42CA" w:rsidRDefault="006D42CA" w:rsidP="00300E8E">
      <w:pPr>
        <w:tabs>
          <w:tab w:val="left" w:pos="500"/>
          <w:tab w:val="left" w:pos="501"/>
        </w:tabs>
        <w:spacing w:before="56"/>
        <w:rPr>
          <w:rFonts w:asciiTheme="minorHAnsi" w:hAnsiTheme="minorHAnsi" w:cstheme="minorHAnsi"/>
        </w:rPr>
      </w:pPr>
    </w:p>
    <w:p w14:paraId="37C9178F" w14:textId="47B9EB83" w:rsidR="002D63EB" w:rsidRPr="002D63EB" w:rsidRDefault="006B7B88" w:rsidP="005C24DD">
      <w:pPr>
        <w:tabs>
          <w:tab w:val="left" w:pos="500"/>
          <w:tab w:val="left" w:pos="501"/>
        </w:tabs>
        <w:spacing w:before="56"/>
        <w:ind w:left="720"/>
        <w:rPr>
          <w:rFonts w:asciiTheme="minorHAnsi" w:hAnsiTheme="minorHAnsi" w:cstheme="minorHAnsi"/>
        </w:rPr>
      </w:pPr>
      <w:r>
        <w:rPr>
          <w:rFonts w:asciiTheme="minorHAnsi" w:hAnsiTheme="minorHAnsi" w:cstheme="minorHAnsi"/>
        </w:rPr>
        <w:t>Presented by Rebecca Gomez</w:t>
      </w:r>
    </w:p>
    <w:p w14:paraId="47B95BE4" w14:textId="04EC2C82" w:rsidR="002D63EB" w:rsidRDefault="002D63EB" w:rsidP="006D42CA">
      <w:pPr>
        <w:tabs>
          <w:tab w:val="left" w:pos="500"/>
          <w:tab w:val="left" w:pos="501"/>
        </w:tabs>
        <w:spacing w:before="56"/>
        <w:rPr>
          <w:rFonts w:asciiTheme="minorHAnsi" w:hAnsiTheme="minorHAnsi" w:cstheme="minorHAnsi"/>
          <w:b/>
          <w:bCs/>
        </w:rPr>
      </w:pPr>
    </w:p>
    <w:p w14:paraId="737421B5" w14:textId="2EC50BBF" w:rsidR="00292023" w:rsidRPr="00292023" w:rsidRDefault="00292023" w:rsidP="006D42CA">
      <w:pPr>
        <w:tabs>
          <w:tab w:val="left" w:pos="500"/>
          <w:tab w:val="left" w:pos="501"/>
        </w:tabs>
        <w:spacing w:before="56"/>
        <w:rPr>
          <w:rFonts w:asciiTheme="minorHAnsi" w:hAnsiTheme="minorHAnsi" w:cstheme="minorHAnsi"/>
        </w:rPr>
      </w:pPr>
      <w:r>
        <w:rPr>
          <w:rFonts w:asciiTheme="minorHAnsi" w:hAnsiTheme="minorHAnsi" w:cstheme="minorHAnsi"/>
          <w:b/>
          <w:bCs/>
        </w:rPr>
        <w:tab/>
      </w:r>
      <w:r>
        <w:rPr>
          <w:rFonts w:asciiTheme="minorHAnsi" w:hAnsiTheme="minorHAnsi" w:cstheme="minorHAnsi"/>
          <w:b/>
          <w:bCs/>
        </w:rPr>
        <w:tab/>
        <w:t xml:space="preserve">   </w:t>
      </w:r>
      <w:r>
        <w:rPr>
          <w:rFonts w:asciiTheme="minorHAnsi" w:hAnsiTheme="minorHAnsi" w:cstheme="minorHAnsi"/>
          <w:b/>
          <w:bCs/>
        </w:rPr>
        <w:tab/>
      </w:r>
      <w:r>
        <w:rPr>
          <w:rFonts w:asciiTheme="minorHAnsi" w:hAnsiTheme="minorHAnsi" w:cstheme="minorHAnsi"/>
        </w:rPr>
        <w:t>See item previous item (IV.E) for details.</w:t>
      </w:r>
    </w:p>
    <w:p w14:paraId="5FB3846D" w14:textId="77777777" w:rsidR="00292023" w:rsidRPr="00F5640D" w:rsidRDefault="00292023" w:rsidP="006D42CA">
      <w:pPr>
        <w:tabs>
          <w:tab w:val="left" w:pos="500"/>
          <w:tab w:val="left" w:pos="501"/>
        </w:tabs>
        <w:spacing w:before="56"/>
        <w:rPr>
          <w:rFonts w:asciiTheme="minorHAnsi" w:hAnsiTheme="minorHAnsi" w:cstheme="minorHAnsi"/>
          <w:b/>
          <w:bCs/>
        </w:rPr>
      </w:pPr>
    </w:p>
    <w:p w14:paraId="6D3C1A72" w14:textId="4A7940A2" w:rsidR="006D42CA" w:rsidRDefault="00F750A5" w:rsidP="006D42CA">
      <w:pPr>
        <w:tabs>
          <w:tab w:val="left" w:pos="500"/>
          <w:tab w:val="left" w:pos="501"/>
        </w:tabs>
        <w:spacing w:before="56"/>
        <w:ind w:left="720"/>
        <w:rPr>
          <w:rFonts w:asciiTheme="minorHAnsi" w:hAnsiTheme="minorHAnsi" w:cstheme="minorHAnsi"/>
        </w:rPr>
      </w:pPr>
      <w:r>
        <w:rPr>
          <w:rFonts w:asciiTheme="minorHAnsi" w:hAnsiTheme="minorHAnsi" w:cstheme="minorHAnsi"/>
        </w:rPr>
        <w:t>Dana Lema moved to approve</w:t>
      </w:r>
      <w:r w:rsidR="00292023">
        <w:rPr>
          <w:rFonts w:asciiTheme="minorHAnsi" w:hAnsiTheme="minorHAnsi" w:cstheme="minorHAnsi"/>
        </w:rPr>
        <w:t xml:space="preserve"> pending OIA approval</w:t>
      </w:r>
      <w:r w:rsidRPr="00E76BB2">
        <w:rPr>
          <w:rFonts w:asciiTheme="minorHAnsi" w:hAnsiTheme="minorHAnsi" w:cstheme="minorHAnsi"/>
        </w:rPr>
        <w:t>.</w:t>
      </w:r>
      <w:r>
        <w:rPr>
          <w:rFonts w:asciiTheme="minorHAnsi" w:hAnsiTheme="minorHAnsi" w:cstheme="minorHAnsi"/>
        </w:rPr>
        <w:t xml:space="preserve"> Paul Wagner </w:t>
      </w:r>
      <w:r w:rsidRPr="00E76BB2">
        <w:rPr>
          <w:rFonts w:asciiTheme="minorHAnsi" w:hAnsiTheme="minorHAnsi" w:cstheme="minorHAnsi"/>
        </w:rPr>
        <w:t xml:space="preserve">seconded. Motion carried with </w:t>
      </w:r>
      <w:r>
        <w:rPr>
          <w:rFonts w:asciiTheme="minorHAnsi" w:hAnsiTheme="minorHAnsi" w:cstheme="minorHAnsi"/>
        </w:rPr>
        <w:t>7</w:t>
      </w:r>
      <w:r w:rsidRPr="00E76BB2">
        <w:rPr>
          <w:rFonts w:asciiTheme="minorHAnsi" w:hAnsiTheme="minorHAnsi" w:cstheme="minorHAnsi"/>
        </w:rPr>
        <w:t xml:space="preserve"> yeas, </w:t>
      </w:r>
      <w:r>
        <w:rPr>
          <w:rFonts w:asciiTheme="minorHAnsi" w:hAnsiTheme="minorHAnsi" w:cstheme="minorHAnsi"/>
        </w:rPr>
        <w:t>1</w:t>
      </w:r>
      <w:r w:rsidRPr="00E76BB2">
        <w:rPr>
          <w:rFonts w:asciiTheme="minorHAnsi" w:hAnsiTheme="minorHAnsi" w:cstheme="minorHAnsi"/>
        </w:rPr>
        <w:t xml:space="preserve"> </w:t>
      </w:r>
      <w:proofErr w:type="gramStart"/>
      <w:r w:rsidRPr="00E76BB2">
        <w:rPr>
          <w:rFonts w:asciiTheme="minorHAnsi" w:hAnsiTheme="minorHAnsi" w:cstheme="minorHAnsi"/>
        </w:rPr>
        <w:t>nays</w:t>
      </w:r>
      <w:proofErr w:type="gramEnd"/>
      <w:r w:rsidRPr="00E76BB2">
        <w:rPr>
          <w:rFonts w:asciiTheme="minorHAnsi" w:hAnsiTheme="minorHAnsi" w:cstheme="minorHAnsi"/>
        </w:rPr>
        <w:t>, 0 abstain.</w:t>
      </w:r>
    </w:p>
    <w:p w14:paraId="11E38E30" w14:textId="35AC2498" w:rsidR="00035075" w:rsidRPr="001D7B5F" w:rsidRDefault="00A23419" w:rsidP="00C2229F">
      <w:pPr>
        <w:tabs>
          <w:tab w:val="left" w:pos="500"/>
          <w:tab w:val="left" w:pos="501"/>
        </w:tabs>
        <w:spacing w:before="56"/>
        <w:rPr>
          <w:rFonts w:asciiTheme="minorHAnsi" w:hAnsiTheme="minorHAnsi" w:cstheme="minorHAnsi"/>
        </w:rPr>
      </w:pPr>
      <w:r>
        <w:rPr>
          <w:rFonts w:asciiTheme="minorHAnsi" w:hAnsiTheme="minorHAnsi" w:cstheme="minorHAnsi"/>
        </w:rPr>
        <w:tab/>
      </w:r>
    </w:p>
    <w:p w14:paraId="7D3BA95D" w14:textId="1984BB7C" w:rsidR="00A55889" w:rsidRPr="00F56376" w:rsidRDefault="00C92184" w:rsidP="00F56376">
      <w:pPr>
        <w:pStyle w:val="ListParagraph"/>
        <w:numPr>
          <w:ilvl w:val="0"/>
          <w:numId w:val="5"/>
        </w:numPr>
        <w:rPr>
          <w:rFonts w:asciiTheme="minorHAnsi" w:hAnsiTheme="minorHAnsi" w:cstheme="minorHAnsi"/>
        </w:rPr>
      </w:pPr>
      <w:r>
        <w:rPr>
          <w:rFonts w:asciiTheme="minorHAnsi" w:hAnsiTheme="minorHAnsi" w:cstheme="minorHAnsi"/>
        </w:rPr>
        <w:t>Holly Nelson</w:t>
      </w:r>
      <w:r w:rsidR="009B6887">
        <w:rPr>
          <w:rFonts w:asciiTheme="minorHAnsi" w:hAnsiTheme="minorHAnsi" w:cstheme="minorHAnsi"/>
        </w:rPr>
        <w:t xml:space="preserve"> </w:t>
      </w:r>
      <w:r w:rsidR="002C6810">
        <w:rPr>
          <w:rFonts w:asciiTheme="minorHAnsi" w:hAnsiTheme="minorHAnsi" w:cstheme="minorHAnsi"/>
        </w:rPr>
        <w:t>a</w:t>
      </w:r>
      <w:r w:rsidR="00A705D5" w:rsidRPr="00F56376">
        <w:rPr>
          <w:rFonts w:asciiTheme="minorHAnsi" w:hAnsiTheme="minorHAnsi" w:cstheme="minorHAnsi"/>
        </w:rPr>
        <w:t xml:space="preserve">djourned </w:t>
      </w:r>
      <w:r w:rsidR="002C6810">
        <w:rPr>
          <w:rFonts w:asciiTheme="minorHAnsi" w:hAnsiTheme="minorHAnsi" w:cstheme="minorHAnsi"/>
        </w:rPr>
        <w:t xml:space="preserve">the meeting </w:t>
      </w:r>
      <w:r w:rsidR="00A705D5" w:rsidRPr="00F56376">
        <w:rPr>
          <w:rFonts w:asciiTheme="minorHAnsi" w:hAnsiTheme="minorHAnsi" w:cstheme="minorHAnsi"/>
        </w:rPr>
        <w:t>at</w:t>
      </w:r>
      <w:r w:rsidR="00EE5BAD" w:rsidRPr="00F56376">
        <w:rPr>
          <w:rFonts w:asciiTheme="minorHAnsi" w:hAnsiTheme="minorHAnsi" w:cstheme="minorHAnsi"/>
        </w:rPr>
        <w:t xml:space="preserve"> </w:t>
      </w:r>
      <w:r w:rsidR="00F750A5">
        <w:rPr>
          <w:rFonts w:asciiTheme="minorHAnsi" w:hAnsiTheme="minorHAnsi" w:cstheme="minorHAnsi"/>
        </w:rPr>
        <w:t>5</w:t>
      </w:r>
      <w:r w:rsidR="007939F6">
        <w:rPr>
          <w:rFonts w:asciiTheme="minorHAnsi" w:hAnsiTheme="minorHAnsi" w:cstheme="minorHAnsi"/>
        </w:rPr>
        <w:t>:</w:t>
      </w:r>
      <w:r w:rsidR="00F750A5">
        <w:rPr>
          <w:rFonts w:asciiTheme="minorHAnsi" w:hAnsiTheme="minorHAnsi" w:cstheme="minorHAnsi"/>
        </w:rPr>
        <w:t>05</w:t>
      </w:r>
      <w:r w:rsidR="007578CD" w:rsidRPr="00F56376">
        <w:rPr>
          <w:rFonts w:asciiTheme="minorHAnsi" w:hAnsiTheme="minorHAnsi" w:cstheme="minorHAnsi"/>
        </w:rPr>
        <w:t>pm</w:t>
      </w:r>
    </w:p>
    <w:p w14:paraId="6A9FFC88" w14:textId="348CF89D" w:rsidR="0061417B" w:rsidRPr="00153E22" w:rsidRDefault="0061417B" w:rsidP="0061417B">
      <w:pPr>
        <w:tabs>
          <w:tab w:val="left" w:pos="591"/>
          <w:tab w:val="left" w:pos="592"/>
        </w:tabs>
        <w:rPr>
          <w:rFonts w:asciiTheme="minorHAnsi" w:hAnsiTheme="minorHAnsi" w:cstheme="minorHAnsi"/>
        </w:rPr>
      </w:pPr>
    </w:p>
    <w:p w14:paraId="584821CF" w14:textId="10F3F95A" w:rsidR="0061417B" w:rsidRDefault="0061417B" w:rsidP="00A450D8">
      <w:pPr>
        <w:pStyle w:val="NoSpacing"/>
        <w:rPr>
          <w:rFonts w:cstheme="minorHAnsi"/>
          <w:i/>
          <w:iCs/>
        </w:rPr>
      </w:pPr>
      <w:r w:rsidRPr="00153E22">
        <w:rPr>
          <w:rFonts w:cstheme="minorHAnsi"/>
          <w:i/>
          <w:iCs/>
        </w:rPr>
        <w:t>Respectfully prepared by</w:t>
      </w:r>
      <w:r w:rsidR="00647F9D">
        <w:rPr>
          <w:rFonts w:cstheme="minorHAnsi"/>
          <w:i/>
          <w:iCs/>
        </w:rPr>
        <w:t xml:space="preserve"> </w:t>
      </w:r>
      <w:r w:rsidR="005C3EF6">
        <w:rPr>
          <w:rFonts w:cstheme="minorHAnsi"/>
          <w:i/>
          <w:iCs/>
        </w:rPr>
        <w:t>Frederick Lewis</w:t>
      </w:r>
    </w:p>
    <w:sectPr w:rsidR="0061417B">
      <w:pgSz w:w="12240" w:h="15840"/>
      <w:pgMar w:top="14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ABE"/>
    <w:multiLevelType w:val="multilevel"/>
    <w:tmpl w:val="F5F67270"/>
    <w:lvl w:ilvl="0">
      <w:start w:val="1"/>
      <w:numFmt w:val="upperLetter"/>
      <w:lvlText w:val="%1."/>
      <w:lvlJc w:val="left"/>
      <w:pPr>
        <w:ind w:left="0" w:firstLine="0"/>
      </w:pPr>
      <w:rPr>
        <w:rFonts w:ascii="Calibri" w:eastAsia="Calibri" w:hAnsi="Calibri" w:cs="Calibri" w:hint="default"/>
        <w:spacing w:val="-1"/>
        <w:w w:val="100"/>
        <w:sz w:val="22"/>
        <w:szCs w:val="22"/>
        <w:lang w:val="en-US" w:eastAsia="en-US" w:bidi="ar-SA"/>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EB32D30"/>
    <w:multiLevelType w:val="hybridMultilevel"/>
    <w:tmpl w:val="9FA029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E466D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2D03048"/>
    <w:multiLevelType w:val="hybridMultilevel"/>
    <w:tmpl w:val="9FBEB32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37209"/>
    <w:multiLevelType w:val="hybridMultilevel"/>
    <w:tmpl w:val="2EBC6852"/>
    <w:lvl w:ilvl="0" w:tplc="5380D8C4">
      <w:start w:val="1"/>
      <w:numFmt w:val="upp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9765437"/>
    <w:multiLevelType w:val="hybridMultilevel"/>
    <w:tmpl w:val="07EE8CC4"/>
    <w:lvl w:ilvl="0" w:tplc="DA72C1FC">
      <w:start w:val="1"/>
      <w:numFmt w:val="upperRoman"/>
      <w:lvlText w:val="%1."/>
      <w:lvlJc w:val="left"/>
      <w:pPr>
        <w:ind w:left="500" w:hanging="360"/>
      </w:pPr>
      <w:rPr>
        <w:rFonts w:ascii="Calibri" w:eastAsia="Calibri" w:hAnsi="Calibri" w:cs="Calibri" w:hint="default"/>
        <w:spacing w:val="-1"/>
        <w:w w:val="100"/>
        <w:sz w:val="22"/>
        <w:szCs w:val="22"/>
        <w:lang w:val="en-US" w:eastAsia="en-US" w:bidi="ar-SA"/>
      </w:rPr>
    </w:lvl>
    <w:lvl w:ilvl="1" w:tplc="59F81CCC">
      <w:start w:val="1"/>
      <w:numFmt w:val="upperLetter"/>
      <w:lvlText w:val="%2."/>
      <w:lvlJc w:val="left"/>
      <w:pPr>
        <w:ind w:left="540" w:hanging="360"/>
      </w:pPr>
      <w:rPr>
        <w:rFonts w:ascii="Calibri" w:eastAsia="Calibri" w:hAnsi="Calibri" w:cs="Calibri" w:hint="default"/>
        <w:spacing w:val="-1"/>
        <w:w w:val="100"/>
        <w:sz w:val="22"/>
        <w:szCs w:val="22"/>
        <w:lang w:val="en-US" w:eastAsia="en-US" w:bidi="ar-SA"/>
      </w:rPr>
    </w:lvl>
    <w:lvl w:ilvl="2" w:tplc="116A51A8">
      <w:numFmt w:val="bullet"/>
      <w:lvlText w:val=""/>
      <w:lvlJc w:val="left"/>
      <w:pPr>
        <w:ind w:left="1580" w:hanging="360"/>
      </w:pPr>
      <w:rPr>
        <w:rFonts w:ascii="Symbol" w:eastAsia="Symbol" w:hAnsi="Symbol" w:cs="Symbol" w:hint="default"/>
        <w:w w:val="100"/>
        <w:sz w:val="22"/>
        <w:szCs w:val="22"/>
        <w:lang w:val="en-US" w:eastAsia="en-US" w:bidi="ar-SA"/>
      </w:rPr>
    </w:lvl>
    <w:lvl w:ilvl="3" w:tplc="E8C8BF86">
      <w:numFmt w:val="bullet"/>
      <w:lvlText w:val="•"/>
      <w:lvlJc w:val="left"/>
      <w:pPr>
        <w:ind w:left="1680" w:hanging="360"/>
      </w:pPr>
      <w:rPr>
        <w:rFonts w:hint="default"/>
        <w:lang w:val="en-US" w:eastAsia="en-US" w:bidi="ar-SA"/>
      </w:rPr>
    </w:lvl>
    <w:lvl w:ilvl="4" w:tplc="F77A926C">
      <w:numFmt w:val="bullet"/>
      <w:lvlText w:val="•"/>
      <w:lvlJc w:val="left"/>
      <w:pPr>
        <w:ind w:left="2817" w:hanging="360"/>
      </w:pPr>
      <w:rPr>
        <w:rFonts w:hint="default"/>
        <w:lang w:val="en-US" w:eastAsia="en-US" w:bidi="ar-SA"/>
      </w:rPr>
    </w:lvl>
    <w:lvl w:ilvl="5" w:tplc="D2D26888">
      <w:numFmt w:val="bullet"/>
      <w:lvlText w:val="•"/>
      <w:lvlJc w:val="left"/>
      <w:pPr>
        <w:ind w:left="3954" w:hanging="360"/>
      </w:pPr>
      <w:rPr>
        <w:rFonts w:hint="default"/>
        <w:lang w:val="en-US" w:eastAsia="en-US" w:bidi="ar-SA"/>
      </w:rPr>
    </w:lvl>
    <w:lvl w:ilvl="6" w:tplc="9A4030DC">
      <w:numFmt w:val="bullet"/>
      <w:lvlText w:val="•"/>
      <w:lvlJc w:val="left"/>
      <w:pPr>
        <w:ind w:left="5091" w:hanging="360"/>
      </w:pPr>
      <w:rPr>
        <w:rFonts w:hint="default"/>
        <w:lang w:val="en-US" w:eastAsia="en-US" w:bidi="ar-SA"/>
      </w:rPr>
    </w:lvl>
    <w:lvl w:ilvl="7" w:tplc="C842391E">
      <w:numFmt w:val="bullet"/>
      <w:lvlText w:val="•"/>
      <w:lvlJc w:val="left"/>
      <w:pPr>
        <w:ind w:left="6228" w:hanging="360"/>
      </w:pPr>
      <w:rPr>
        <w:rFonts w:hint="default"/>
        <w:lang w:val="en-US" w:eastAsia="en-US" w:bidi="ar-SA"/>
      </w:rPr>
    </w:lvl>
    <w:lvl w:ilvl="8" w:tplc="C6622D62">
      <w:numFmt w:val="bullet"/>
      <w:lvlText w:val="•"/>
      <w:lvlJc w:val="left"/>
      <w:pPr>
        <w:ind w:left="7365" w:hanging="360"/>
      </w:pPr>
      <w:rPr>
        <w:rFonts w:hint="default"/>
        <w:lang w:val="en-US" w:eastAsia="en-US" w:bidi="ar-SA"/>
      </w:rPr>
    </w:lvl>
  </w:abstractNum>
  <w:abstractNum w:abstractNumId="6" w15:restartNumberingAfterBreak="0">
    <w:nsid w:val="76822B73"/>
    <w:multiLevelType w:val="hybridMultilevel"/>
    <w:tmpl w:val="10CE0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92DB4"/>
    <w:multiLevelType w:val="hybridMultilevel"/>
    <w:tmpl w:val="F01CFD9C"/>
    <w:lvl w:ilvl="0" w:tplc="5380D8C4">
      <w:start w:val="1"/>
      <w:numFmt w:val="upperRoman"/>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07894">
    <w:abstractNumId w:val="5"/>
  </w:num>
  <w:num w:numId="2" w16cid:durableId="275330821">
    <w:abstractNumId w:val="6"/>
  </w:num>
  <w:num w:numId="3" w16cid:durableId="280575067">
    <w:abstractNumId w:val="2"/>
  </w:num>
  <w:num w:numId="4" w16cid:durableId="1460032880">
    <w:abstractNumId w:val="0"/>
  </w:num>
  <w:num w:numId="5" w16cid:durableId="603728610">
    <w:abstractNumId w:val="7"/>
  </w:num>
  <w:num w:numId="6" w16cid:durableId="792789965">
    <w:abstractNumId w:val="4"/>
  </w:num>
  <w:num w:numId="7" w16cid:durableId="351029476">
    <w:abstractNumId w:val="1"/>
  </w:num>
  <w:num w:numId="8" w16cid:durableId="1433548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89"/>
    <w:rsid w:val="00001A8B"/>
    <w:rsid w:val="00001C0D"/>
    <w:rsid w:val="00013206"/>
    <w:rsid w:val="000138BA"/>
    <w:rsid w:val="00014140"/>
    <w:rsid w:val="00020500"/>
    <w:rsid w:val="00021127"/>
    <w:rsid w:val="000227A9"/>
    <w:rsid w:val="000303D9"/>
    <w:rsid w:val="00030B3B"/>
    <w:rsid w:val="00034F7B"/>
    <w:rsid w:val="00035075"/>
    <w:rsid w:val="0003587C"/>
    <w:rsid w:val="0004412A"/>
    <w:rsid w:val="000446F6"/>
    <w:rsid w:val="00044856"/>
    <w:rsid w:val="00047031"/>
    <w:rsid w:val="000564EA"/>
    <w:rsid w:val="00057FCB"/>
    <w:rsid w:val="00061BF4"/>
    <w:rsid w:val="00063B36"/>
    <w:rsid w:val="00064448"/>
    <w:rsid w:val="00070ADE"/>
    <w:rsid w:val="00071A82"/>
    <w:rsid w:val="00073AD8"/>
    <w:rsid w:val="00074352"/>
    <w:rsid w:val="000860D3"/>
    <w:rsid w:val="00094847"/>
    <w:rsid w:val="00095722"/>
    <w:rsid w:val="000B2770"/>
    <w:rsid w:val="000B6AFD"/>
    <w:rsid w:val="000B739B"/>
    <w:rsid w:val="000C36D9"/>
    <w:rsid w:val="000C6BF5"/>
    <w:rsid w:val="000D14F4"/>
    <w:rsid w:val="000D5652"/>
    <w:rsid w:val="000D733E"/>
    <w:rsid w:val="000D7B41"/>
    <w:rsid w:val="000E1A53"/>
    <w:rsid w:val="000F43C2"/>
    <w:rsid w:val="000F5054"/>
    <w:rsid w:val="000F6BD3"/>
    <w:rsid w:val="000F7411"/>
    <w:rsid w:val="000F78C2"/>
    <w:rsid w:val="00100D99"/>
    <w:rsid w:val="00101674"/>
    <w:rsid w:val="00101C52"/>
    <w:rsid w:val="00104F86"/>
    <w:rsid w:val="00120094"/>
    <w:rsid w:val="00120ACD"/>
    <w:rsid w:val="00126508"/>
    <w:rsid w:val="00130108"/>
    <w:rsid w:val="001374F3"/>
    <w:rsid w:val="0013767E"/>
    <w:rsid w:val="00137A96"/>
    <w:rsid w:val="00144C44"/>
    <w:rsid w:val="00145848"/>
    <w:rsid w:val="00145887"/>
    <w:rsid w:val="00153E22"/>
    <w:rsid w:val="00155697"/>
    <w:rsid w:val="00156503"/>
    <w:rsid w:val="00156D65"/>
    <w:rsid w:val="00161EEB"/>
    <w:rsid w:val="00163385"/>
    <w:rsid w:val="00171A12"/>
    <w:rsid w:val="00174587"/>
    <w:rsid w:val="00174A46"/>
    <w:rsid w:val="001757A7"/>
    <w:rsid w:val="0018144F"/>
    <w:rsid w:val="00183577"/>
    <w:rsid w:val="001A4446"/>
    <w:rsid w:val="001A4E61"/>
    <w:rsid w:val="001A734A"/>
    <w:rsid w:val="001B6F97"/>
    <w:rsid w:val="001B72B2"/>
    <w:rsid w:val="001B7C80"/>
    <w:rsid w:val="001C0A24"/>
    <w:rsid w:val="001C0E12"/>
    <w:rsid w:val="001C25A1"/>
    <w:rsid w:val="001C2FC9"/>
    <w:rsid w:val="001C431C"/>
    <w:rsid w:val="001C50F5"/>
    <w:rsid w:val="001C51A7"/>
    <w:rsid w:val="001C5625"/>
    <w:rsid w:val="001C5780"/>
    <w:rsid w:val="001C785B"/>
    <w:rsid w:val="001C7BE9"/>
    <w:rsid w:val="001D0C93"/>
    <w:rsid w:val="001D10DE"/>
    <w:rsid w:val="001D12D3"/>
    <w:rsid w:val="001D3E65"/>
    <w:rsid w:val="001D5AB0"/>
    <w:rsid w:val="001D7B5F"/>
    <w:rsid w:val="001E094B"/>
    <w:rsid w:val="001E4DA2"/>
    <w:rsid w:val="001E7922"/>
    <w:rsid w:val="001F5B7D"/>
    <w:rsid w:val="001F5F50"/>
    <w:rsid w:val="00200942"/>
    <w:rsid w:val="00201FA0"/>
    <w:rsid w:val="002034AA"/>
    <w:rsid w:val="002073BD"/>
    <w:rsid w:val="002126A2"/>
    <w:rsid w:val="00213F5E"/>
    <w:rsid w:val="00232067"/>
    <w:rsid w:val="002354A0"/>
    <w:rsid w:val="00235A8B"/>
    <w:rsid w:val="0024536D"/>
    <w:rsid w:val="00245E1D"/>
    <w:rsid w:val="002461FA"/>
    <w:rsid w:val="0025686D"/>
    <w:rsid w:val="00260793"/>
    <w:rsid w:val="00260A78"/>
    <w:rsid w:val="00265109"/>
    <w:rsid w:val="00270233"/>
    <w:rsid w:val="00270BEC"/>
    <w:rsid w:val="0027491F"/>
    <w:rsid w:val="00277414"/>
    <w:rsid w:val="0027789A"/>
    <w:rsid w:val="00277B9F"/>
    <w:rsid w:val="00277CF2"/>
    <w:rsid w:val="002811CB"/>
    <w:rsid w:val="00283BA3"/>
    <w:rsid w:val="0028585A"/>
    <w:rsid w:val="00291351"/>
    <w:rsid w:val="00292023"/>
    <w:rsid w:val="00295A65"/>
    <w:rsid w:val="00295EB6"/>
    <w:rsid w:val="0029608F"/>
    <w:rsid w:val="00297D8B"/>
    <w:rsid w:val="002A0C13"/>
    <w:rsid w:val="002B1569"/>
    <w:rsid w:val="002B2824"/>
    <w:rsid w:val="002B4C1F"/>
    <w:rsid w:val="002B61C5"/>
    <w:rsid w:val="002C0620"/>
    <w:rsid w:val="002C648A"/>
    <w:rsid w:val="002C6810"/>
    <w:rsid w:val="002C7EEB"/>
    <w:rsid w:val="002D2A3B"/>
    <w:rsid w:val="002D52BA"/>
    <w:rsid w:val="002D63EB"/>
    <w:rsid w:val="002D7C7B"/>
    <w:rsid w:val="002E78C5"/>
    <w:rsid w:val="002E78C9"/>
    <w:rsid w:val="002F1F32"/>
    <w:rsid w:val="002F4AF1"/>
    <w:rsid w:val="00300E8E"/>
    <w:rsid w:val="00300FD6"/>
    <w:rsid w:val="003038C1"/>
    <w:rsid w:val="00304CB3"/>
    <w:rsid w:val="00307091"/>
    <w:rsid w:val="00311D28"/>
    <w:rsid w:val="0031368B"/>
    <w:rsid w:val="003163F1"/>
    <w:rsid w:val="0031672B"/>
    <w:rsid w:val="00320510"/>
    <w:rsid w:val="0032422F"/>
    <w:rsid w:val="0032528C"/>
    <w:rsid w:val="00333739"/>
    <w:rsid w:val="00334E23"/>
    <w:rsid w:val="0033663A"/>
    <w:rsid w:val="0034229F"/>
    <w:rsid w:val="00343BD2"/>
    <w:rsid w:val="00353AB6"/>
    <w:rsid w:val="0036621F"/>
    <w:rsid w:val="003713EA"/>
    <w:rsid w:val="00373DDA"/>
    <w:rsid w:val="00376BDB"/>
    <w:rsid w:val="00380515"/>
    <w:rsid w:val="00383BBA"/>
    <w:rsid w:val="00384360"/>
    <w:rsid w:val="00384D88"/>
    <w:rsid w:val="00391972"/>
    <w:rsid w:val="003932C9"/>
    <w:rsid w:val="003960F5"/>
    <w:rsid w:val="003A3C34"/>
    <w:rsid w:val="003A5CB3"/>
    <w:rsid w:val="003A7D55"/>
    <w:rsid w:val="003B0B63"/>
    <w:rsid w:val="003C195C"/>
    <w:rsid w:val="003C4C32"/>
    <w:rsid w:val="003D2CD7"/>
    <w:rsid w:val="003D3327"/>
    <w:rsid w:val="003D64A8"/>
    <w:rsid w:val="003E000D"/>
    <w:rsid w:val="003E08F3"/>
    <w:rsid w:val="003E2149"/>
    <w:rsid w:val="003E486E"/>
    <w:rsid w:val="003E63FB"/>
    <w:rsid w:val="003F076A"/>
    <w:rsid w:val="003F2F57"/>
    <w:rsid w:val="003F4EDD"/>
    <w:rsid w:val="004027E6"/>
    <w:rsid w:val="004028DC"/>
    <w:rsid w:val="004043A7"/>
    <w:rsid w:val="00405B24"/>
    <w:rsid w:val="00412C68"/>
    <w:rsid w:val="00417F05"/>
    <w:rsid w:val="00423E43"/>
    <w:rsid w:val="00424C3E"/>
    <w:rsid w:val="00425D13"/>
    <w:rsid w:val="0042645C"/>
    <w:rsid w:val="00427F1E"/>
    <w:rsid w:val="00431842"/>
    <w:rsid w:val="004321D2"/>
    <w:rsid w:val="00435A41"/>
    <w:rsid w:val="00441DBA"/>
    <w:rsid w:val="00443229"/>
    <w:rsid w:val="00443380"/>
    <w:rsid w:val="004557A1"/>
    <w:rsid w:val="00462DAF"/>
    <w:rsid w:val="00463943"/>
    <w:rsid w:val="00463B84"/>
    <w:rsid w:val="00465852"/>
    <w:rsid w:val="00467B8D"/>
    <w:rsid w:val="0047090A"/>
    <w:rsid w:val="00476936"/>
    <w:rsid w:val="004806E2"/>
    <w:rsid w:val="00481F71"/>
    <w:rsid w:val="00485AF6"/>
    <w:rsid w:val="00486A04"/>
    <w:rsid w:val="00486C04"/>
    <w:rsid w:val="00486CFE"/>
    <w:rsid w:val="004A376B"/>
    <w:rsid w:val="004A631C"/>
    <w:rsid w:val="004B1070"/>
    <w:rsid w:val="004B19B4"/>
    <w:rsid w:val="004B1D42"/>
    <w:rsid w:val="004B386B"/>
    <w:rsid w:val="004B7E4C"/>
    <w:rsid w:val="004C12BC"/>
    <w:rsid w:val="004C20AF"/>
    <w:rsid w:val="004C3686"/>
    <w:rsid w:val="004C4080"/>
    <w:rsid w:val="004C4FF5"/>
    <w:rsid w:val="004C622C"/>
    <w:rsid w:val="004C65FB"/>
    <w:rsid w:val="004C666E"/>
    <w:rsid w:val="004C6923"/>
    <w:rsid w:val="004D1D57"/>
    <w:rsid w:val="004D2EB2"/>
    <w:rsid w:val="004D3598"/>
    <w:rsid w:val="004D3893"/>
    <w:rsid w:val="004E04C3"/>
    <w:rsid w:val="004F0A1F"/>
    <w:rsid w:val="004F687B"/>
    <w:rsid w:val="0050182B"/>
    <w:rsid w:val="005019C7"/>
    <w:rsid w:val="00503EAB"/>
    <w:rsid w:val="005060AB"/>
    <w:rsid w:val="00511FEF"/>
    <w:rsid w:val="00513502"/>
    <w:rsid w:val="005164EE"/>
    <w:rsid w:val="00521EE0"/>
    <w:rsid w:val="00524BCD"/>
    <w:rsid w:val="00533798"/>
    <w:rsid w:val="00535C4A"/>
    <w:rsid w:val="00544CAD"/>
    <w:rsid w:val="00546D92"/>
    <w:rsid w:val="00554611"/>
    <w:rsid w:val="005568E3"/>
    <w:rsid w:val="005642E9"/>
    <w:rsid w:val="00570450"/>
    <w:rsid w:val="00571D66"/>
    <w:rsid w:val="00573C8B"/>
    <w:rsid w:val="0057519E"/>
    <w:rsid w:val="00575618"/>
    <w:rsid w:val="00577DF0"/>
    <w:rsid w:val="00581AB0"/>
    <w:rsid w:val="00581D8C"/>
    <w:rsid w:val="00582546"/>
    <w:rsid w:val="00584DB9"/>
    <w:rsid w:val="00591AF5"/>
    <w:rsid w:val="00591B47"/>
    <w:rsid w:val="00596AFE"/>
    <w:rsid w:val="00597C62"/>
    <w:rsid w:val="005A000B"/>
    <w:rsid w:val="005A030E"/>
    <w:rsid w:val="005A2280"/>
    <w:rsid w:val="005A5E02"/>
    <w:rsid w:val="005A6C47"/>
    <w:rsid w:val="005B2C55"/>
    <w:rsid w:val="005B30CE"/>
    <w:rsid w:val="005B5727"/>
    <w:rsid w:val="005B57D3"/>
    <w:rsid w:val="005B7985"/>
    <w:rsid w:val="005C0070"/>
    <w:rsid w:val="005C24DD"/>
    <w:rsid w:val="005C3BE7"/>
    <w:rsid w:val="005C3EF6"/>
    <w:rsid w:val="005C7462"/>
    <w:rsid w:val="005C7A5A"/>
    <w:rsid w:val="005C7D84"/>
    <w:rsid w:val="005D3142"/>
    <w:rsid w:val="005D5708"/>
    <w:rsid w:val="005D6A7B"/>
    <w:rsid w:val="005D7909"/>
    <w:rsid w:val="005E0302"/>
    <w:rsid w:val="005E2805"/>
    <w:rsid w:val="005E2E6B"/>
    <w:rsid w:val="005E3414"/>
    <w:rsid w:val="005E51CF"/>
    <w:rsid w:val="005E57DC"/>
    <w:rsid w:val="005E7323"/>
    <w:rsid w:val="005F4F5B"/>
    <w:rsid w:val="005F6373"/>
    <w:rsid w:val="006015E0"/>
    <w:rsid w:val="006041F6"/>
    <w:rsid w:val="00606D7B"/>
    <w:rsid w:val="006131DE"/>
    <w:rsid w:val="0061417B"/>
    <w:rsid w:val="006161D6"/>
    <w:rsid w:val="00620B9B"/>
    <w:rsid w:val="006225B9"/>
    <w:rsid w:val="006274A4"/>
    <w:rsid w:val="006278D2"/>
    <w:rsid w:val="0063246E"/>
    <w:rsid w:val="00641736"/>
    <w:rsid w:val="00647F9D"/>
    <w:rsid w:val="006516C7"/>
    <w:rsid w:val="006567A2"/>
    <w:rsid w:val="00656D7A"/>
    <w:rsid w:val="00660665"/>
    <w:rsid w:val="006644E5"/>
    <w:rsid w:val="00664800"/>
    <w:rsid w:val="00666BCC"/>
    <w:rsid w:val="00666F1E"/>
    <w:rsid w:val="00670C11"/>
    <w:rsid w:val="0067350E"/>
    <w:rsid w:val="0067793D"/>
    <w:rsid w:val="006804A8"/>
    <w:rsid w:val="00681DB6"/>
    <w:rsid w:val="00682D2E"/>
    <w:rsid w:val="006853A8"/>
    <w:rsid w:val="00685E8A"/>
    <w:rsid w:val="00694AD9"/>
    <w:rsid w:val="00695BE0"/>
    <w:rsid w:val="00697EFC"/>
    <w:rsid w:val="006A6EA7"/>
    <w:rsid w:val="006A7592"/>
    <w:rsid w:val="006B214C"/>
    <w:rsid w:val="006B258F"/>
    <w:rsid w:val="006B3BA0"/>
    <w:rsid w:val="006B77B0"/>
    <w:rsid w:val="006B7B88"/>
    <w:rsid w:val="006C1508"/>
    <w:rsid w:val="006C1DD6"/>
    <w:rsid w:val="006C2015"/>
    <w:rsid w:val="006C5443"/>
    <w:rsid w:val="006D0F5F"/>
    <w:rsid w:val="006D42CA"/>
    <w:rsid w:val="006D46EF"/>
    <w:rsid w:val="006E4409"/>
    <w:rsid w:val="006E464D"/>
    <w:rsid w:val="006E5B7D"/>
    <w:rsid w:val="006E657F"/>
    <w:rsid w:val="006F5AE9"/>
    <w:rsid w:val="006F74AD"/>
    <w:rsid w:val="006F79B9"/>
    <w:rsid w:val="0070190B"/>
    <w:rsid w:val="00703F04"/>
    <w:rsid w:val="00704255"/>
    <w:rsid w:val="00705B39"/>
    <w:rsid w:val="0070680F"/>
    <w:rsid w:val="00713206"/>
    <w:rsid w:val="00715391"/>
    <w:rsid w:val="007153B0"/>
    <w:rsid w:val="00717B8F"/>
    <w:rsid w:val="007212DC"/>
    <w:rsid w:val="007251E4"/>
    <w:rsid w:val="0072598A"/>
    <w:rsid w:val="00727AE6"/>
    <w:rsid w:val="00731F8F"/>
    <w:rsid w:val="0073250A"/>
    <w:rsid w:val="00735C72"/>
    <w:rsid w:val="0074130E"/>
    <w:rsid w:val="00742535"/>
    <w:rsid w:val="00745871"/>
    <w:rsid w:val="007511FB"/>
    <w:rsid w:val="007542C5"/>
    <w:rsid w:val="007560CE"/>
    <w:rsid w:val="0075612D"/>
    <w:rsid w:val="00756880"/>
    <w:rsid w:val="007577A0"/>
    <w:rsid w:val="007578CD"/>
    <w:rsid w:val="00765B3F"/>
    <w:rsid w:val="00774017"/>
    <w:rsid w:val="00776424"/>
    <w:rsid w:val="007800C9"/>
    <w:rsid w:val="00780CC6"/>
    <w:rsid w:val="0078430D"/>
    <w:rsid w:val="00784888"/>
    <w:rsid w:val="00787595"/>
    <w:rsid w:val="007876A0"/>
    <w:rsid w:val="007939D6"/>
    <w:rsid w:val="007939F6"/>
    <w:rsid w:val="00794F32"/>
    <w:rsid w:val="007956AC"/>
    <w:rsid w:val="007A00A6"/>
    <w:rsid w:val="007A0A61"/>
    <w:rsid w:val="007A1303"/>
    <w:rsid w:val="007A4EA5"/>
    <w:rsid w:val="007A5E84"/>
    <w:rsid w:val="007A75CF"/>
    <w:rsid w:val="007C185C"/>
    <w:rsid w:val="007C6491"/>
    <w:rsid w:val="007C7623"/>
    <w:rsid w:val="007D1DDB"/>
    <w:rsid w:val="007D2720"/>
    <w:rsid w:val="007E0896"/>
    <w:rsid w:val="007E0FB7"/>
    <w:rsid w:val="007E2348"/>
    <w:rsid w:val="007E4003"/>
    <w:rsid w:val="007E4F72"/>
    <w:rsid w:val="007F0A90"/>
    <w:rsid w:val="007F1677"/>
    <w:rsid w:val="007F2817"/>
    <w:rsid w:val="007F57BE"/>
    <w:rsid w:val="00800200"/>
    <w:rsid w:val="008019D5"/>
    <w:rsid w:val="00803DF9"/>
    <w:rsid w:val="0081395D"/>
    <w:rsid w:val="00813B1A"/>
    <w:rsid w:val="00814530"/>
    <w:rsid w:val="008154CA"/>
    <w:rsid w:val="00820F5C"/>
    <w:rsid w:val="0082341A"/>
    <w:rsid w:val="00832A05"/>
    <w:rsid w:val="00842322"/>
    <w:rsid w:val="00844C36"/>
    <w:rsid w:val="00846B6C"/>
    <w:rsid w:val="008472D5"/>
    <w:rsid w:val="00847453"/>
    <w:rsid w:val="00866AB7"/>
    <w:rsid w:val="0087251A"/>
    <w:rsid w:val="0087449E"/>
    <w:rsid w:val="00875A62"/>
    <w:rsid w:val="00890808"/>
    <w:rsid w:val="008940CB"/>
    <w:rsid w:val="008A04F3"/>
    <w:rsid w:val="008A1624"/>
    <w:rsid w:val="008A44C4"/>
    <w:rsid w:val="008A58A4"/>
    <w:rsid w:val="008B0163"/>
    <w:rsid w:val="008B1BF7"/>
    <w:rsid w:val="008C1330"/>
    <w:rsid w:val="008C4126"/>
    <w:rsid w:val="008E1161"/>
    <w:rsid w:val="008E1DE4"/>
    <w:rsid w:val="008E2DCF"/>
    <w:rsid w:val="008E37E3"/>
    <w:rsid w:val="008E561E"/>
    <w:rsid w:val="008E6066"/>
    <w:rsid w:val="008F1BFF"/>
    <w:rsid w:val="008F6C48"/>
    <w:rsid w:val="00900C53"/>
    <w:rsid w:val="00911126"/>
    <w:rsid w:val="00912917"/>
    <w:rsid w:val="0091535B"/>
    <w:rsid w:val="00925A28"/>
    <w:rsid w:val="009409B3"/>
    <w:rsid w:val="009463D3"/>
    <w:rsid w:val="00951A72"/>
    <w:rsid w:val="009558EE"/>
    <w:rsid w:val="009664D4"/>
    <w:rsid w:val="00973BC2"/>
    <w:rsid w:val="00976D2C"/>
    <w:rsid w:val="009841CB"/>
    <w:rsid w:val="0098646F"/>
    <w:rsid w:val="009944D1"/>
    <w:rsid w:val="009A0756"/>
    <w:rsid w:val="009A4218"/>
    <w:rsid w:val="009A50EF"/>
    <w:rsid w:val="009A7C98"/>
    <w:rsid w:val="009B2C8C"/>
    <w:rsid w:val="009B6117"/>
    <w:rsid w:val="009B6887"/>
    <w:rsid w:val="009C5E14"/>
    <w:rsid w:val="009D0986"/>
    <w:rsid w:val="009D2411"/>
    <w:rsid w:val="009E16BD"/>
    <w:rsid w:val="009E6C16"/>
    <w:rsid w:val="009E7D96"/>
    <w:rsid w:val="009F39EE"/>
    <w:rsid w:val="009F6238"/>
    <w:rsid w:val="00A0031E"/>
    <w:rsid w:val="00A06F11"/>
    <w:rsid w:val="00A1730A"/>
    <w:rsid w:val="00A1783C"/>
    <w:rsid w:val="00A2288F"/>
    <w:rsid w:val="00A23419"/>
    <w:rsid w:val="00A333F5"/>
    <w:rsid w:val="00A33B3F"/>
    <w:rsid w:val="00A34FCA"/>
    <w:rsid w:val="00A3615D"/>
    <w:rsid w:val="00A44FF7"/>
    <w:rsid w:val="00A450D8"/>
    <w:rsid w:val="00A50651"/>
    <w:rsid w:val="00A528F2"/>
    <w:rsid w:val="00A53F1B"/>
    <w:rsid w:val="00A54930"/>
    <w:rsid w:val="00A55889"/>
    <w:rsid w:val="00A5746B"/>
    <w:rsid w:val="00A62A86"/>
    <w:rsid w:val="00A705D5"/>
    <w:rsid w:val="00A82079"/>
    <w:rsid w:val="00A822CD"/>
    <w:rsid w:val="00A851B6"/>
    <w:rsid w:val="00A87D41"/>
    <w:rsid w:val="00AA16A2"/>
    <w:rsid w:val="00AA7B25"/>
    <w:rsid w:val="00AA7CA5"/>
    <w:rsid w:val="00AB1DAC"/>
    <w:rsid w:val="00AB3AA1"/>
    <w:rsid w:val="00AB605E"/>
    <w:rsid w:val="00AC03DE"/>
    <w:rsid w:val="00AC1F6D"/>
    <w:rsid w:val="00AC2F00"/>
    <w:rsid w:val="00AC34DB"/>
    <w:rsid w:val="00AD036F"/>
    <w:rsid w:val="00AD2B2D"/>
    <w:rsid w:val="00AD59E3"/>
    <w:rsid w:val="00AD6658"/>
    <w:rsid w:val="00AD6859"/>
    <w:rsid w:val="00AD6B61"/>
    <w:rsid w:val="00AE29C4"/>
    <w:rsid w:val="00AE6BEF"/>
    <w:rsid w:val="00AF236E"/>
    <w:rsid w:val="00AF61EE"/>
    <w:rsid w:val="00B00CF3"/>
    <w:rsid w:val="00B10163"/>
    <w:rsid w:val="00B11CF9"/>
    <w:rsid w:val="00B121EC"/>
    <w:rsid w:val="00B17E12"/>
    <w:rsid w:val="00B2018F"/>
    <w:rsid w:val="00B22875"/>
    <w:rsid w:val="00B24857"/>
    <w:rsid w:val="00B27BC7"/>
    <w:rsid w:val="00B32581"/>
    <w:rsid w:val="00B4293B"/>
    <w:rsid w:val="00B463C4"/>
    <w:rsid w:val="00B4692A"/>
    <w:rsid w:val="00B51961"/>
    <w:rsid w:val="00B52B78"/>
    <w:rsid w:val="00B5432E"/>
    <w:rsid w:val="00B56E40"/>
    <w:rsid w:val="00B70F93"/>
    <w:rsid w:val="00B72E1C"/>
    <w:rsid w:val="00B77C2E"/>
    <w:rsid w:val="00B77FEB"/>
    <w:rsid w:val="00B82FC3"/>
    <w:rsid w:val="00B9191A"/>
    <w:rsid w:val="00BA2FE8"/>
    <w:rsid w:val="00BA4749"/>
    <w:rsid w:val="00BA4AEB"/>
    <w:rsid w:val="00BA5C06"/>
    <w:rsid w:val="00BA5E52"/>
    <w:rsid w:val="00BB26B9"/>
    <w:rsid w:val="00BB5E62"/>
    <w:rsid w:val="00BC05D7"/>
    <w:rsid w:val="00BC0D5C"/>
    <w:rsid w:val="00BC2677"/>
    <w:rsid w:val="00BC49B4"/>
    <w:rsid w:val="00BC508E"/>
    <w:rsid w:val="00BC5AEC"/>
    <w:rsid w:val="00BC64D3"/>
    <w:rsid w:val="00BE0A6A"/>
    <w:rsid w:val="00BE0DB4"/>
    <w:rsid w:val="00BF037C"/>
    <w:rsid w:val="00BF07E4"/>
    <w:rsid w:val="00BF0D15"/>
    <w:rsid w:val="00BF2298"/>
    <w:rsid w:val="00BF3ADA"/>
    <w:rsid w:val="00BF5847"/>
    <w:rsid w:val="00C00486"/>
    <w:rsid w:val="00C117ED"/>
    <w:rsid w:val="00C13FF4"/>
    <w:rsid w:val="00C16174"/>
    <w:rsid w:val="00C1685D"/>
    <w:rsid w:val="00C17964"/>
    <w:rsid w:val="00C17CF5"/>
    <w:rsid w:val="00C20868"/>
    <w:rsid w:val="00C2229F"/>
    <w:rsid w:val="00C268D8"/>
    <w:rsid w:val="00C3756A"/>
    <w:rsid w:val="00C40C16"/>
    <w:rsid w:val="00C4479D"/>
    <w:rsid w:val="00C5143F"/>
    <w:rsid w:val="00C5192A"/>
    <w:rsid w:val="00C5382A"/>
    <w:rsid w:val="00C53A2A"/>
    <w:rsid w:val="00C557C6"/>
    <w:rsid w:val="00C626BE"/>
    <w:rsid w:val="00C74AAC"/>
    <w:rsid w:val="00C74DB3"/>
    <w:rsid w:val="00C75932"/>
    <w:rsid w:val="00C76DAD"/>
    <w:rsid w:val="00C77CD4"/>
    <w:rsid w:val="00C807D0"/>
    <w:rsid w:val="00C83597"/>
    <w:rsid w:val="00C84989"/>
    <w:rsid w:val="00C85A2F"/>
    <w:rsid w:val="00C867F8"/>
    <w:rsid w:val="00C86C7F"/>
    <w:rsid w:val="00C87317"/>
    <w:rsid w:val="00C92184"/>
    <w:rsid w:val="00C93894"/>
    <w:rsid w:val="00C93ECD"/>
    <w:rsid w:val="00C94278"/>
    <w:rsid w:val="00C9459A"/>
    <w:rsid w:val="00C945C6"/>
    <w:rsid w:val="00C95238"/>
    <w:rsid w:val="00CA0930"/>
    <w:rsid w:val="00CA0D03"/>
    <w:rsid w:val="00CA1187"/>
    <w:rsid w:val="00CA259B"/>
    <w:rsid w:val="00CA6DBB"/>
    <w:rsid w:val="00CA710E"/>
    <w:rsid w:val="00CB2F3B"/>
    <w:rsid w:val="00CB4BD3"/>
    <w:rsid w:val="00CB53B0"/>
    <w:rsid w:val="00CB71E2"/>
    <w:rsid w:val="00CC0B49"/>
    <w:rsid w:val="00CC4881"/>
    <w:rsid w:val="00CC4927"/>
    <w:rsid w:val="00CD2FB4"/>
    <w:rsid w:val="00CD4988"/>
    <w:rsid w:val="00CE2FA6"/>
    <w:rsid w:val="00CE3F32"/>
    <w:rsid w:val="00CE4F21"/>
    <w:rsid w:val="00CE7FB5"/>
    <w:rsid w:val="00CF36A3"/>
    <w:rsid w:val="00CF3871"/>
    <w:rsid w:val="00CF3EDA"/>
    <w:rsid w:val="00CF6840"/>
    <w:rsid w:val="00CF7DE7"/>
    <w:rsid w:val="00D00868"/>
    <w:rsid w:val="00D01D31"/>
    <w:rsid w:val="00D04153"/>
    <w:rsid w:val="00D04634"/>
    <w:rsid w:val="00D055B5"/>
    <w:rsid w:val="00D06A96"/>
    <w:rsid w:val="00D06C90"/>
    <w:rsid w:val="00D10239"/>
    <w:rsid w:val="00D11DF1"/>
    <w:rsid w:val="00D16C14"/>
    <w:rsid w:val="00D17777"/>
    <w:rsid w:val="00D20F08"/>
    <w:rsid w:val="00D2104E"/>
    <w:rsid w:val="00D211EF"/>
    <w:rsid w:val="00D219DF"/>
    <w:rsid w:val="00D21E4B"/>
    <w:rsid w:val="00D32021"/>
    <w:rsid w:val="00D330D7"/>
    <w:rsid w:val="00D3748D"/>
    <w:rsid w:val="00D4161D"/>
    <w:rsid w:val="00D44578"/>
    <w:rsid w:val="00D45A13"/>
    <w:rsid w:val="00D56631"/>
    <w:rsid w:val="00D62223"/>
    <w:rsid w:val="00D649FA"/>
    <w:rsid w:val="00D651E5"/>
    <w:rsid w:val="00D65471"/>
    <w:rsid w:val="00D727B7"/>
    <w:rsid w:val="00D7345E"/>
    <w:rsid w:val="00D759F4"/>
    <w:rsid w:val="00D75EE4"/>
    <w:rsid w:val="00D770CC"/>
    <w:rsid w:val="00D777ED"/>
    <w:rsid w:val="00D81EA5"/>
    <w:rsid w:val="00D8459C"/>
    <w:rsid w:val="00D84B04"/>
    <w:rsid w:val="00D850D1"/>
    <w:rsid w:val="00D86441"/>
    <w:rsid w:val="00D87107"/>
    <w:rsid w:val="00D87A96"/>
    <w:rsid w:val="00D921B5"/>
    <w:rsid w:val="00D94CE3"/>
    <w:rsid w:val="00D95131"/>
    <w:rsid w:val="00D95F35"/>
    <w:rsid w:val="00D97CAB"/>
    <w:rsid w:val="00DA29F1"/>
    <w:rsid w:val="00DA466B"/>
    <w:rsid w:val="00DA5ECC"/>
    <w:rsid w:val="00DA6053"/>
    <w:rsid w:val="00DA665C"/>
    <w:rsid w:val="00DA6CD6"/>
    <w:rsid w:val="00DA7F8C"/>
    <w:rsid w:val="00DB248A"/>
    <w:rsid w:val="00DC6CFD"/>
    <w:rsid w:val="00DD632A"/>
    <w:rsid w:val="00DE018A"/>
    <w:rsid w:val="00DE0368"/>
    <w:rsid w:val="00DE1864"/>
    <w:rsid w:val="00DE20A6"/>
    <w:rsid w:val="00DE2AE1"/>
    <w:rsid w:val="00DE5BE8"/>
    <w:rsid w:val="00DF1B67"/>
    <w:rsid w:val="00DF25AA"/>
    <w:rsid w:val="00DF3497"/>
    <w:rsid w:val="00DF4527"/>
    <w:rsid w:val="00DF52A5"/>
    <w:rsid w:val="00E02280"/>
    <w:rsid w:val="00E07B09"/>
    <w:rsid w:val="00E10169"/>
    <w:rsid w:val="00E10F81"/>
    <w:rsid w:val="00E21E71"/>
    <w:rsid w:val="00E25201"/>
    <w:rsid w:val="00E26E3A"/>
    <w:rsid w:val="00E3053F"/>
    <w:rsid w:val="00E365BF"/>
    <w:rsid w:val="00E439B2"/>
    <w:rsid w:val="00E44A37"/>
    <w:rsid w:val="00E51E52"/>
    <w:rsid w:val="00E607FA"/>
    <w:rsid w:val="00E63D26"/>
    <w:rsid w:val="00E7133E"/>
    <w:rsid w:val="00E73305"/>
    <w:rsid w:val="00E752EA"/>
    <w:rsid w:val="00E76BB2"/>
    <w:rsid w:val="00E76FC7"/>
    <w:rsid w:val="00E82A06"/>
    <w:rsid w:val="00E85B49"/>
    <w:rsid w:val="00E86209"/>
    <w:rsid w:val="00E90CCA"/>
    <w:rsid w:val="00E915F1"/>
    <w:rsid w:val="00E916B4"/>
    <w:rsid w:val="00E920D4"/>
    <w:rsid w:val="00EA29F5"/>
    <w:rsid w:val="00EA5300"/>
    <w:rsid w:val="00EA5E14"/>
    <w:rsid w:val="00EC413C"/>
    <w:rsid w:val="00EC4E19"/>
    <w:rsid w:val="00EC4E92"/>
    <w:rsid w:val="00EC4ED8"/>
    <w:rsid w:val="00EC536B"/>
    <w:rsid w:val="00EC5551"/>
    <w:rsid w:val="00ED38FA"/>
    <w:rsid w:val="00ED758D"/>
    <w:rsid w:val="00EE12EF"/>
    <w:rsid w:val="00EE1645"/>
    <w:rsid w:val="00EE4A76"/>
    <w:rsid w:val="00EE5BAD"/>
    <w:rsid w:val="00EE68E6"/>
    <w:rsid w:val="00F0011E"/>
    <w:rsid w:val="00F04806"/>
    <w:rsid w:val="00F05D42"/>
    <w:rsid w:val="00F115E8"/>
    <w:rsid w:val="00F12494"/>
    <w:rsid w:val="00F15F7B"/>
    <w:rsid w:val="00F16E12"/>
    <w:rsid w:val="00F207CA"/>
    <w:rsid w:val="00F23217"/>
    <w:rsid w:val="00F24ABD"/>
    <w:rsid w:val="00F25ED3"/>
    <w:rsid w:val="00F3558B"/>
    <w:rsid w:val="00F35D1C"/>
    <w:rsid w:val="00F360FD"/>
    <w:rsid w:val="00F37E8C"/>
    <w:rsid w:val="00F42A5E"/>
    <w:rsid w:val="00F4324E"/>
    <w:rsid w:val="00F444BA"/>
    <w:rsid w:val="00F5231D"/>
    <w:rsid w:val="00F53DDE"/>
    <w:rsid w:val="00F53E16"/>
    <w:rsid w:val="00F54B94"/>
    <w:rsid w:val="00F56376"/>
    <w:rsid w:val="00F5640D"/>
    <w:rsid w:val="00F604AE"/>
    <w:rsid w:val="00F61A7C"/>
    <w:rsid w:val="00F750A5"/>
    <w:rsid w:val="00F768CF"/>
    <w:rsid w:val="00F804C2"/>
    <w:rsid w:val="00F84745"/>
    <w:rsid w:val="00F84E69"/>
    <w:rsid w:val="00F86946"/>
    <w:rsid w:val="00F93F87"/>
    <w:rsid w:val="00F952E4"/>
    <w:rsid w:val="00FA16EB"/>
    <w:rsid w:val="00FA2B83"/>
    <w:rsid w:val="00FA3E95"/>
    <w:rsid w:val="00FA4B44"/>
    <w:rsid w:val="00FA4D30"/>
    <w:rsid w:val="00FC1C0D"/>
    <w:rsid w:val="00FC6CD3"/>
    <w:rsid w:val="00FD644F"/>
    <w:rsid w:val="00FE1749"/>
    <w:rsid w:val="00FE17A3"/>
    <w:rsid w:val="00FE692F"/>
    <w:rsid w:val="00FF1608"/>
    <w:rsid w:val="00FF2629"/>
    <w:rsid w:val="00FF2F5B"/>
    <w:rsid w:val="00FF3076"/>
    <w:rsid w:val="00FF3B30"/>
    <w:rsid w:val="00FF4012"/>
    <w:rsid w:val="0361D6BC"/>
    <w:rsid w:val="0B48D4C4"/>
    <w:rsid w:val="0BEFB342"/>
    <w:rsid w:val="1292B731"/>
    <w:rsid w:val="18AEB4F9"/>
    <w:rsid w:val="1C52ECCF"/>
    <w:rsid w:val="268753E8"/>
    <w:rsid w:val="277C45CB"/>
    <w:rsid w:val="2CAA2ED1"/>
    <w:rsid w:val="3109FFB4"/>
    <w:rsid w:val="32577B0E"/>
    <w:rsid w:val="3346559F"/>
    <w:rsid w:val="3C9C8DEA"/>
    <w:rsid w:val="3F869336"/>
    <w:rsid w:val="3FB05480"/>
    <w:rsid w:val="414C24E1"/>
    <w:rsid w:val="442794DC"/>
    <w:rsid w:val="4976B817"/>
    <w:rsid w:val="4BE6CA1A"/>
    <w:rsid w:val="510120AB"/>
    <w:rsid w:val="513D05DE"/>
    <w:rsid w:val="54A0ABC5"/>
    <w:rsid w:val="55156DBE"/>
    <w:rsid w:val="5D41B8CB"/>
    <w:rsid w:val="60DA3642"/>
    <w:rsid w:val="61181F06"/>
    <w:rsid w:val="651A8C01"/>
    <w:rsid w:val="684E9619"/>
    <w:rsid w:val="69053E86"/>
    <w:rsid w:val="6EE7A2C8"/>
    <w:rsid w:val="7311D0B6"/>
    <w:rsid w:val="75C2FB25"/>
    <w:rsid w:val="7C37E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04C1"/>
  <w15:docId w15:val="{61ECDA0B-7931-4A45-8F0B-788241E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88F"/>
    <w:rPr>
      <w:rFonts w:ascii="Calibri" w:eastAsia="Calibri" w:hAnsi="Calibri" w:cs="Calibri"/>
    </w:rPr>
  </w:style>
  <w:style w:type="paragraph" w:styleId="Heading1">
    <w:name w:val="heading 1"/>
    <w:basedOn w:val="Normal"/>
    <w:uiPriority w:val="9"/>
    <w:qFormat/>
    <w:pPr>
      <w:numPr>
        <w:numId w:val="3"/>
      </w:numPr>
      <w:outlineLvl w:val="0"/>
    </w:pPr>
    <w:rPr>
      <w:b/>
      <w:bCs/>
    </w:rPr>
  </w:style>
  <w:style w:type="paragraph" w:styleId="Heading2">
    <w:name w:val="heading 2"/>
    <w:basedOn w:val="Normal"/>
    <w:next w:val="Normal"/>
    <w:link w:val="Heading2Char"/>
    <w:uiPriority w:val="9"/>
    <w:semiHidden/>
    <w:unhideWhenUsed/>
    <w:qFormat/>
    <w:rsid w:val="00DA29F1"/>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29F1"/>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A29F1"/>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29F1"/>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29F1"/>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29F1"/>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29F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29F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7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DA29F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A29F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A29F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A29F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A29F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A29F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A29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29F1"/>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61417B"/>
    <w:pPr>
      <w:widowControl/>
      <w:autoSpaceDE/>
      <w:autoSpaceDN/>
    </w:pPr>
  </w:style>
  <w:style w:type="paragraph" w:styleId="NormalWeb">
    <w:name w:val="Normal (Web)"/>
    <w:basedOn w:val="Normal"/>
    <w:uiPriority w:val="99"/>
    <w:semiHidden/>
    <w:unhideWhenUsed/>
    <w:rsid w:val="00C557C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57C6"/>
    <w:rPr>
      <w:color w:val="0000FF"/>
      <w:u w:val="single"/>
    </w:rPr>
  </w:style>
  <w:style w:type="character" w:styleId="UnresolvedMention">
    <w:name w:val="Unresolved Mention"/>
    <w:basedOn w:val="DefaultParagraphFont"/>
    <w:uiPriority w:val="99"/>
    <w:semiHidden/>
    <w:unhideWhenUsed/>
    <w:rsid w:val="007542C5"/>
    <w:rPr>
      <w:color w:val="605E5C"/>
      <w:shd w:val="clear" w:color="auto" w:fill="E1DFDD"/>
    </w:rPr>
  </w:style>
  <w:style w:type="paragraph" w:styleId="Revision">
    <w:name w:val="Revision"/>
    <w:hidden/>
    <w:uiPriority w:val="99"/>
    <w:semiHidden/>
    <w:rsid w:val="00137A96"/>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137A96"/>
    <w:rPr>
      <w:sz w:val="16"/>
      <w:szCs w:val="16"/>
    </w:rPr>
  </w:style>
  <w:style w:type="paragraph" w:styleId="CommentText">
    <w:name w:val="annotation text"/>
    <w:basedOn w:val="Normal"/>
    <w:link w:val="CommentTextChar"/>
    <w:uiPriority w:val="99"/>
    <w:unhideWhenUsed/>
    <w:rsid w:val="00137A96"/>
    <w:rPr>
      <w:sz w:val="20"/>
      <w:szCs w:val="20"/>
    </w:rPr>
  </w:style>
  <w:style w:type="character" w:customStyle="1" w:styleId="CommentTextChar">
    <w:name w:val="Comment Text Char"/>
    <w:basedOn w:val="DefaultParagraphFont"/>
    <w:link w:val="CommentText"/>
    <w:uiPriority w:val="99"/>
    <w:rsid w:val="00137A9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37A96"/>
    <w:rPr>
      <w:b/>
      <w:bCs/>
    </w:rPr>
  </w:style>
  <w:style w:type="character" w:customStyle="1" w:styleId="CommentSubjectChar">
    <w:name w:val="Comment Subject Char"/>
    <w:basedOn w:val="CommentTextChar"/>
    <w:link w:val="CommentSubject"/>
    <w:uiPriority w:val="99"/>
    <w:semiHidden/>
    <w:rsid w:val="00137A9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015">
      <w:bodyDiv w:val="1"/>
      <w:marLeft w:val="0"/>
      <w:marRight w:val="0"/>
      <w:marTop w:val="0"/>
      <w:marBottom w:val="0"/>
      <w:divBdr>
        <w:top w:val="none" w:sz="0" w:space="0" w:color="auto"/>
        <w:left w:val="none" w:sz="0" w:space="0" w:color="auto"/>
        <w:bottom w:val="none" w:sz="0" w:space="0" w:color="auto"/>
        <w:right w:val="none" w:sz="0" w:space="0" w:color="auto"/>
      </w:divBdr>
    </w:div>
    <w:div w:id="115952082">
      <w:bodyDiv w:val="1"/>
      <w:marLeft w:val="0"/>
      <w:marRight w:val="0"/>
      <w:marTop w:val="0"/>
      <w:marBottom w:val="0"/>
      <w:divBdr>
        <w:top w:val="none" w:sz="0" w:space="0" w:color="auto"/>
        <w:left w:val="none" w:sz="0" w:space="0" w:color="auto"/>
        <w:bottom w:val="none" w:sz="0" w:space="0" w:color="auto"/>
        <w:right w:val="none" w:sz="0" w:space="0" w:color="auto"/>
      </w:divBdr>
    </w:div>
    <w:div w:id="213153476">
      <w:bodyDiv w:val="1"/>
      <w:marLeft w:val="0"/>
      <w:marRight w:val="0"/>
      <w:marTop w:val="0"/>
      <w:marBottom w:val="0"/>
      <w:divBdr>
        <w:top w:val="none" w:sz="0" w:space="0" w:color="auto"/>
        <w:left w:val="none" w:sz="0" w:space="0" w:color="auto"/>
        <w:bottom w:val="none" w:sz="0" w:space="0" w:color="auto"/>
        <w:right w:val="none" w:sz="0" w:space="0" w:color="auto"/>
      </w:divBdr>
    </w:div>
    <w:div w:id="1114835277">
      <w:bodyDiv w:val="1"/>
      <w:marLeft w:val="0"/>
      <w:marRight w:val="0"/>
      <w:marTop w:val="0"/>
      <w:marBottom w:val="0"/>
      <w:divBdr>
        <w:top w:val="none" w:sz="0" w:space="0" w:color="auto"/>
        <w:left w:val="none" w:sz="0" w:space="0" w:color="auto"/>
        <w:bottom w:val="none" w:sz="0" w:space="0" w:color="auto"/>
        <w:right w:val="none" w:sz="0" w:space="0" w:color="auto"/>
      </w:divBdr>
    </w:div>
    <w:div w:id="1351375060">
      <w:bodyDiv w:val="1"/>
      <w:marLeft w:val="0"/>
      <w:marRight w:val="0"/>
      <w:marTop w:val="0"/>
      <w:marBottom w:val="0"/>
      <w:divBdr>
        <w:top w:val="none" w:sz="0" w:space="0" w:color="auto"/>
        <w:left w:val="none" w:sz="0" w:space="0" w:color="auto"/>
        <w:bottom w:val="none" w:sz="0" w:space="0" w:color="auto"/>
        <w:right w:val="none" w:sz="0" w:space="0" w:color="auto"/>
      </w:divBdr>
    </w:div>
    <w:div w:id="1392771860">
      <w:bodyDiv w:val="1"/>
      <w:marLeft w:val="0"/>
      <w:marRight w:val="0"/>
      <w:marTop w:val="0"/>
      <w:marBottom w:val="0"/>
      <w:divBdr>
        <w:top w:val="none" w:sz="0" w:space="0" w:color="auto"/>
        <w:left w:val="none" w:sz="0" w:space="0" w:color="auto"/>
        <w:bottom w:val="none" w:sz="0" w:space="0" w:color="auto"/>
        <w:right w:val="none" w:sz="0" w:space="0" w:color="auto"/>
      </w:divBdr>
    </w:div>
    <w:div w:id="1816490100">
      <w:bodyDiv w:val="1"/>
      <w:marLeft w:val="0"/>
      <w:marRight w:val="0"/>
      <w:marTop w:val="0"/>
      <w:marBottom w:val="0"/>
      <w:divBdr>
        <w:top w:val="none" w:sz="0" w:space="0" w:color="auto"/>
        <w:left w:val="none" w:sz="0" w:space="0" w:color="auto"/>
        <w:bottom w:val="none" w:sz="0" w:space="0" w:color="auto"/>
        <w:right w:val="none" w:sz="0" w:space="0" w:color="auto"/>
      </w:divBdr>
    </w:div>
    <w:div w:id="1908106782">
      <w:bodyDiv w:val="1"/>
      <w:marLeft w:val="0"/>
      <w:marRight w:val="0"/>
      <w:marTop w:val="0"/>
      <w:marBottom w:val="0"/>
      <w:divBdr>
        <w:top w:val="none" w:sz="0" w:space="0" w:color="auto"/>
        <w:left w:val="none" w:sz="0" w:space="0" w:color="auto"/>
        <w:bottom w:val="none" w:sz="0" w:space="0" w:color="auto"/>
        <w:right w:val="none" w:sz="0" w:space="0" w:color="auto"/>
      </w:divBdr>
    </w:div>
    <w:div w:id="1941793022">
      <w:bodyDiv w:val="1"/>
      <w:marLeft w:val="0"/>
      <w:marRight w:val="0"/>
      <w:marTop w:val="0"/>
      <w:marBottom w:val="0"/>
      <w:divBdr>
        <w:top w:val="none" w:sz="0" w:space="0" w:color="auto"/>
        <w:left w:val="none" w:sz="0" w:space="0" w:color="auto"/>
        <w:bottom w:val="none" w:sz="0" w:space="0" w:color="auto"/>
        <w:right w:val="none" w:sz="0" w:space="0" w:color="auto"/>
      </w:divBdr>
    </w:div>
    <w:div w:id="2050492714">
      <w:bodyDiv w:val="1"/>
      <w:marLeft w:val="0"/>
      <w:marRight w:val="0"/>
      <w:marTop w:val="0"/>
      <w:marBottom w:val="0"/>
      <w:divBdr>
        <w:top w:val="none" w:sz="0" w:space="0" w:color="auto"/>
        <w:left w:val="none" w:sz="0" w:space="0" w:color="auto"/>
        <w:bottom w:val="none" w:sz="0" w:space="0" w:color="auto"/>
        <w:right w:val="none" w:sz="0" w:space="0" w:color="auto"/>
      </w:divBdr>
    </w:div>
    <w:div w:id="207029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5067688-011f-4311-93c4-71fe867805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B51F73047F92468BCDBDE47181DAC9" ma:contentTypeVersion="14" ma:contentTypeDescription="Create a new document." ma:contentTypeScope="" ma:versionID="af387ef4390b663829ec7cc002fda6e1">
  <xsd:schema xmlns:xsd="http://www.w3.org/2001/XMLSchema" xmlns:xs="http://www.w3.org/2001/XMLSchema" xmlns:p="http://schemas.microsoft.com/office/2006/metadata/properties" xmlns:ns3="75067688-011f-4311-93c4-71fe8678056a" xmlns:ns4="6d40025b-293c-41fa-bb95-40e86f72872d" targetNamespace="http://schemas.microsoft.com/office/2006/metadata/properties" ma:root="true" ma:fieldsID="390002c7bb035fbb8c4c6759ea089d4b" ns3:_="" ns4:_="">
    <xsd:import namespace="75067688-011f-4311-93c4-71fe8678056a"/>
    <xsd:import namespace="6d40025b-293c-41fa-bb95-40e86f7287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67688-011f-4311-93c4-71fe86780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40025b-293c-41fa-bb95-40e86f7287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B2A28-DEC0-4D8C-8E4D-446AC01639C0}">
  <ds:schemaRefs>
    <ds:schemaRef ds:uri="http://schemas.openxmlformats.org/officeDocument/2006/bibliography"/>
  </ds:schemaRefs>
</ds:datastoreItem>
</file>

<file path=customXml/itemProps2.xml><?xml version="1.0" encoding="utf-8"?>
<ds:datastoreItem xmlns:ds="http://schemas.openxmlformats.org/officeDocument/2006/customXml" ds:itemID="{FFF1FFDC-350A-444F-A851-7F432DDC1187}">
  <ds:schemaRefs>
    <ds:schemaRef ds:uri="http://schemas.microsoft.com/office/2006/metadata/properties"/>
    <ds:schemaRef ds:uri="http://schemas.microsoft.com/office/infopath/2007/PartnerControls"/>
    <ds:schemaRef ds:uri="75067688-011f-4311-93c4-71fe8678056a"/>
  </ds:schemaRefs>
</ds:datastoreItem>
</file>

<file path=customXml/itemProps3.xml><?xml version="1.0" encoding="utf-8"?>
<ds:datastoreItem xmlns:ds="http://schemas.openxmlformats.org/officeDocument/2006/customXml" ds:itemID="{F56ADDFA-DB79-4A40-9E02-2F4FCA1FD03D}">
  <ds:schemaRefs>
    <ds:schemaRef ds:uri="http://schemas.microsoft.com/sharepoint/v3/contenttype/forms"/>
  </ds:schemaRefs>
</ds:datastoreItem>
</file>

<file path=customXml/itemProps4.xml><?xml version="1.0" encoding="utf-8"?>
<ds:datastoreItem xmlns:ds="http://schemas.openxmlformats.org/officeDocument/2006/customXml" ds:itemID="{A4D372D0-9EFB-46F3-8065-7C9064618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67688-011f-4311-93c4-71fe8678056a"/>
    <ds:schemaRef ds:uri="6d40025b-293c-41fa-bb95-40e86f728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Carlson, Stephanie</dc:creator>
  <cp:lastModifiedBy>Lewis, Frederick Joseph - (flewis)</cp:lastModifiedBy>
  <cp:revision>2</cp:revision>
  <dcterms:created xsi:type="dcterms:W3CDTF">2023-03-27T19:48:00Z</dcterms:created>
  <dcterms:modified xsi:type="dcterms:W3CDTF">2023-03-27T19:48:00Z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2016</vt:lpwstr>
  </property>
  <property fmtid="{D5CDD505-2E9C-101B-9397-08002B2CF9AE}" pid="4" name="LastSaved">
    <vt:filetime>2021-01-14T00:00:00Z</vt:filetime>
  </property>
  <property fmtid="{D5CDD505-2E9C-101B-9397-08002B2CF9AE}" pid="5" name="ContentTypeId">
    <vt:lpwstr>0x01010098B51F73047F92468BCDBDE47181DAC9</vt:lpwstr>
  </property>
</Properties>
</file>